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8F8" w:rsidRDefault="0055674C">
      <w:pPr>
        <w:pStyle w:val="1"/>
        <w:shd w:val="clear" w:color="auto" w:fill="auto"/>
        <w:spacing w:after="4080"/>
        <w:ind w:firstLine="0"/>
        <w:jc w:val="center"/>
      </w:pPr>
      <w:r>
        <w:t>Государственное сан</w:t>
      </w:r>
      <w:r>
        <w:t>итарно-эпидемиологическое нормирование</w:t>
      </w:r>
      <w:r>
        <w:br/>
        <w:t>Российской Федерации</w:t>
      </w:r>
    </w:p>
    <w:p w:rsidR="006108F8" w:rsidRDefault="0055674C">
      <w:pPr>
        <w:pStyle w:val="1"/>
        <w:shd w:val="clear" w:color="auto" w:fill="auto"/>
        <w:spacing w:after="1360"/>
        <w:ind w:firstLine="0"/>
        <w:jc w:val="center"/>
      </w:pPr>
      <w:r>
        <w:t>2.4. ГИГИЕНА ДЕТЕЙ И ПОДРОСТКОВ</w:t>
      </w:r>
    </w:p>
    <w:p w:rsidR="006108F8" w:rsidRDefault="0055674C">
      <w:pPr>
        <w:pStyle w:val="1"/>
        <w:shd w:val="clear" w:color="auto" w:fill="auto"/>
        <w:ind w:firstLine="0"/>
        <w:jc w:val="center"/>
      </w:pPr>
      <w:r>
        <w:rPr>
          <w:b/>
          <w:bCs/>
        </w:rPr>
        <w:t>РОДИТЕЛЬСКИЙ КОНТРОЛЬ</w:t>
      </w:r>
    </w:p>
    <w:p w:rsidR="006108F8" w:rsidRDefault="0055674C">
      <w:pPr>
        <w:pStyle w:val="11"/>
        <w:keepNext/>
        <w:keepLines/>
        <w:shd w:val="clear" w:color="auto" w:fill="auto"/>
        <w:spacing w:after="1360"/>
      </w:pPr>
      <w:bookmarkStart w:id="0" w:name="bookmark0"/>
      <w:bookmarkStart w:id="1" w:name="bookmark1"/>
      <w:r>
        <w:t>ЗА ОРГАНИЗАЦИЕЙ ГОРЯЧЕГО ПИТАНИЯ ДЕТЕЙ</w:t>
      </w:r>
      <w:r>
        <w:br/>
        <w:t>В ОБЩЕОБРАЗОВАТЕЛЬНЫХ ОРГАНИЗАЦИЯХ</w:t>
      </w:r>
      <w:bookmarkEnd w:id="0"/>
      <w:bookmarkEnd w:id="1"/>
    </w:p>
    <w:p w:rsidR="006108F8" w:rsidRDefault="0055674C">
      <w:pPr>
        <w:pStyle w:val="1"/>
        <w:shd w:val="clear" w:color="auto" w:fill="auto"/>
        <w:ind w:firstLine="0"/>
        <w:jc w:val="center"/>
      </w:pPr>
      <w:r>
        <w:t>Методические рекомендации</w:t>
      </w:r>
    </w:p>
    <w:p w:rsidR="006108F8" w:rsidRDefault="0055674C">
      <w:pPr>
        <w:pStyle w:val="1"/>
        <w:shd w:val="clear" w:color="auto" w:fill="auto"/>
        <w:spacing w:after="4740"/>
        <w:ind w:firstLine="0"/>
        <w:jc w:val="center"/>
      </w:pPr>
      <w:r>
        <w:t xml:space="preserve">МР 2.4. </w:t>
      </w:r>
      <w:r>
        <w:rPr>
          <w:i/>
          <w:iCs/>
          <w:lang w:val="en-US" w:eastAsia="en-US" w:bidi="en-US"/>
        </w:rPr>
        <w:t>Q-f/O</w:t>
      </w:r>
      <w:r>
        <w:t>-20</w:t>
      </w:r>
    </w:p>
    <w:p w:rsidR="006108F8" w:rsidRDefault="0055674C">
      <w:pPr>
        <w:pStyle w:val="1"/>
        <w:shd w:val="clear" w:color="auto" w:fill="auto"/>
        <w:ind w:firstLine="0"/>
        <w:jc w:val="center"/>
        <w:sectPr w:rsidR="006108F8">
          <w:pgSz w:w="11900" w:h="16840"/>
          <w:pgMar w:top="1058" w:right="1019" w:bottom="1276" w:left="1080" w:header="630" w:footer="848" w:gutter="0"/>
          <w:cols w:space="720"/>
          <w:noEndnote/>
          <w:docGrid w:linePitch="360"/>
        </w:sectPr>
      </w:pPr>
      <w:r>
        <w:t>Москва 2020</w:t>
      </w:r>
    </w:p>
    <w:p w:rsidR="006108F8" w:rsidRDefault="0055674C">
      <w:pPr>
        <w:pStyle w:val="11"/>
        <w:keepNext/>
        <w:keepLines/>
        <w:shd w:val="clear" w:color="auto" w:fill="auto"/>
        <w:spacing w:after="480"/>
        <w:ind w:firstLine="720"/>
        <w:jc w:val="both"/>
      </w:pPr>
      <w:bookmarkStart w:id="2" w:name="bookmark2"/>
      <w:bookmarkStart w:id="3" w:name="bookmark3"/>
      <w:r>
        <w:lastRenderedPageBreak/>
        <w:t>Родительский контроль за организацией горячего питания детей в общеобразовательных организациях. МР 2.4.</w:t>
      </w:r>
      <w:r>
        <w:rPr>
          <w:b w:val="0"/>
          <w:bCs w:val="0"/>
          <w:i/>
          <w:iCs/>
        </w:rPr>
        <w:t>(ММ</w:t>
      </w:r>
      <w:r>
        <w:t xml:space="preserve"> -20</w:t>
      </w:r>
      <w:bookmarkEnd w:id="2"/>
      <w:bookmarkEnd w:id="3"/>
    </w:p>
    <w:p w:rsidR="006108F8" w:rsidRDefault="0055674C">
      <w:pPr>
        <w:pStyle w:val="1"/>
        <w:numPr>
          <w:ilvl w:val="0"/>
          <w:numId w:val="1"/>
        </w:numPr>
        <w:shd w:val="clear" w:color="auto" w:fill="auto"/>
        <w:tabs>
          <w:tab w:val="left" w:pos="1019"/>
        </w:tabs>
        <w:spacing w:after="480" w:line="360" w:lineRule="auto"/>
        <w:ind w:firstLine="720"/>
        <w:jc w:val="both"/>
      </w:pPr>
      <w:r>
        <w:t xml:space="preserve">Разработаны: Федеральной службы по надзору в сфере защиты прав потребителей и благополучия человека (И.Г. </w:t>
      </w:r>
      <w:proofErr w:type="spellStart"/>
      <w:r>
        <w:t>Шевкун</w:t>
      </w:r>
      <w:proofErr w:type="spellEnd"/>
      <w:r>
        <w:t>, Г.В. Яновская); ФГ</w:t>
      </w:r>
      <w:r>
        <w:t xml:space="preserve">БУН «ФИЦ питания и биотехнологии» (Д.Б. Никитюк, А.К. Батурин, Е.А. </w:t>
      </w:r>
      <w:proofErr w:type="spellStart"/>
      <w:r>
        <w:t>Пырьева</w:t>
      </w:r>
      <w:proofErr w:type="spellEnd"/>
      <w:r>
        <w:t xml:space="preserve">, М.В. </w:t>
      </w:r>
      <w:proofErr w:type="spellStart"/>
      <w:r>
        <w:t>Гмошинская</w:t>
      </w:r>
      <w:proofErr w:type="spellEnd"/>
      <w:r>
        <w:t xml:space="preserve">, С.А. </w:t>
      </w:r>
      <w:proofErr w:type="spellStart"/>
      <w:r>
        <w:t>Димитриева</w:t>
      </w:r>
      <w:proofErr w:type="spellEnd"/>
      <w:r>
        <w:t xml:space="preserve">, М.А. </w:t>
      </w:r>
      <w:proofErr w:type="spellStart"/>
      <w:r>
        <w:t>Тоболева</w:t>
      </w:r>
      <w:proofErr w:type="spellEnd"/>
      <w:r>
        <w:t>); ФБУН «Новосибирский научно-исследовательский институт гигиены» Роспотребнадзора (И.И. Новикова, Ю.В. Ерофеев, С.П. Романенко); ФГ</w:t>
      </w:r>
      <w:r>
        <w:t>БОУ ВО «Новосибирский государственный медицинский университет» Минздрава России (Л.А. Шпагина, О.Н. Герасименко).</w:t>
      </w:r>
    </w:p>
    <w:p w:rsidR="006108F8" w:rsidRDefault="0055674C">
      <w:pPr>
        <w:pStyle w:val="1"/>
        <w:numPr>
          <w:ilvl w:val="0"/>
          <w:numId w:val="1"/>
        </w:numPr>
        <w:shd w:val="clear" w:color="auto" w:fill="auto"/>
        <w:tabs>
          <w:tab w:val="left" w:pos="1043"/>
        </w:tabs>
        <w:spacing w:line="360" w:lineRule="auto"/>
        <w:ind w:firstLine="720"/>
        <w:jc w:val="both"/>
      </w:pPr>
      <w:r>
        <w:t>Утверждены Руководителем Федеральной службы по надзору в сфере</w:t>
      </w:r>
    </w:p>
    <w:p w:rsidR="006108F8" w:rsidRDefault="0055674C">
      <w:pPr>
        <w:pStyle w:val="1"/>
        <w:shd w:val="clear" w:color="auto" w:fill="auto"/>
        <w:tabs>
          <w:tab w:val="left" w:pos="8774"/>
        </w:tabs>
        <w:spacing w:after="480" w:line="360" w:lineRule="auto"/>
        <w:ind w:firstLine="0"/>
        <w:jc w:val="both"/>
      </w:pPr>
      <w:r>
        <w:t xml:space="preserve">защиты прав потребителей и благополучия человека, Главным государственным </w:t>
      </w:r>
      <w:r>
        <w:t>санитарным врачом Российской Федерации А.Ю. Поповой</w:t>
      </w:r>
      <w:r>
        <w:tab/>
      </w:r>
      <w:r>
        <w:rPr>
          <w:u w:val="single"/>
        </w:rPr>
        <w:t>2</w:t>
      </w:r>
      <w:r>
        <w:t>020 г.</w:t>
      </w:r>
    </w:p>
    <w:p w:rsidR="006108F8" w:rsidRDefault="0055674C">
      <w:pPr>
        <w:pStyle w:val="1"/>
        <w:numPr>
          <w:ilvl w:val="0"/>
          <w:numId w:val="1"/>
        </w:numPr>
        <w:shd w:val="clear" w:color="auto" w:fill="auto"/>
        <w:tabs>
          <w:tab w:val="left" w:pos="1023"/>
        </w:tabs>
        <w:spacing w:after="480"/>
        <w:ind w:firstLine="700"/>
        <w:jc w:val="both"/>
        <w:sectPr w:rsidR="006108F8">
          <w:headerReference w:type="even" r:id="rId7"/>
          <w:headerReference w:type="default" r:id="rId8"/>
          <w:pgSz w:w="11900" w:h="16840"/>
          <w:pgMar w:top="1058" w:right="1019" w:bottom="1276" w:left="1080" w:header="0" w:footer="848" w:gutter="0"/>
          <w:pgNumType w:start="2"/>
          <w:cols w:space="720"/>
          <w:noEndnote/>
          <w:docGrid w:linePitch="360"/>
        </w:sectPr>
      </w:pPr>
      <w:r>
        <w:t>Введены впервые.</w:t>
      </w:r>
    </w:p>
    <w:p w:rsidR="006108F8" w:rsidRDefault="0055674C">
      <w:pPr>
        <w:pStyle w:val="1"/>
        <w:shd w:val="clear" w:color="auto" w:fill="auto"/>
        <w:spacing w:before="480"/>
        <w:ind w:left="4780" w:firstLine="0"/>
      </w:pPr>
      <w:r>
        <w:lastRenderedPageBreak/>
        <w:t>УТВЕРЖДАЮ</w:t>
      </w:r>
    </w:p>
    <w:p w:rsidR="006108F8" w:rsidRDefault="0055674C">
      <w:pPr>
        <w:pStyle w:val="1"/>
        <w:shd w:val="clear" w:color="auto" w:fill="auto"/>
        <w:spacing w:after="60"/>
        <w:ind w:left="4780" w:firstLine="0"/>
      </w:pPr>
      <w:r>
        <w:t xml:space="preserve">Руководитель </w:t>
      </w:r>
      <w:r>
        <w:t>Федеральной службы по надзору в сфере защиты прав потребителей и благополучия человека, Главный государственный санитарный</w:t>
      </w:r>
    </w:p>
    <w:p w:rsidR="006108F8" w:rsidRDefault="0055674C">
      <w:pPr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3840480" cy="1828800"/>
            <wp:effectExtent l="0" t="0" r="0" b="0"/>
            <wp:docPr id="19" name="Picutre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384048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8F8" w:rsidRDefault="006108F8">
      <w:pPr>
        <w:spacing w:after="1379" w:line="1" w:lineRule="exact"/>
      </w:pPr>
    </w:p>
    <w:p w:rsidR="006108F8" w:rsidRDefault="0055674C">
      <w:pPr>
        <w:pStyle w:val="1"/>
        <w:shd w:val="clear" w:color="auto" w:fill="auto"/>
        <w:ind w:firstLine="0"/>
        <w:jc w:val="center"/>
      </w:pPr>
      <w:r>
        <w:rPr>
          <w:b/>
          <w:bCs/>
        </w:rPr>
        <w:t>РОДИТЕЛЬСКИЙ КОНТРОЛЬ</w:t>
      </w:r>
    </w:p>
    <w:p w:rsidR="006108F8" w:rsidRDefault="0055674C">
      <w:pPr>
        <w:pStyle w:val="11"/>
        <w:keepNext/>
        <w:keepLines/>
        <w:shd w:val="clear" w:color="auto" w:fill="auto"/>
        <w:spacing w:after="1380"/>
      </w:pPr>
      <w:bookmarkStart w:id="4" w:name="bookmark4"/>
      <w:bookmarkStart w:id="5" w:name="bookmark5"/>
      <w:r>
        <w:t>ЗА ОРГАНИЗАЦИЕЙ ГОРЯЧЕГО ПИТАНИЯ ДЕТЕЙ</w:t>
      </w:r>
      <w:r>
        <w:br/>
        <w:t>В ОБЩЕОБРАЗОВАТЕЛЬНЫХ ОРГАНИЗАЦИЯХ</w:t>
      </w:r>
      <w:bookmarkEnd w:id="4"/>
      <w:bookmarkEnd w:id="5"/>
    </w:p>
    <w:p w:rsidR="006108F8" w:rsidRDefault="0055674C">
      <w:pPr>
        <w:pStyle w:val="1"/>
        <w:shd w:val="clear" w:color="auto" w:fill="auto"/>
        <w:ind w:firstLine="0"/>
        <w:jc w:val="center"/>
      </w:pPr>
      <w:r>
        <w:t>Методические рекомендации</w:t>
      </w:r>
    </w:p>
    <w:p w:rsidR="006108F8" w:rsidRDefault="0055674C">
      <w:pPr>
        <w:pStyle w:val="1"/>
        <w:shd w:val="clear" w:color="auto" w:fill="auto"/>
        <w:spacing w:after="320"/>
        <w:ind w:firstLine="0"/>
        <w:jc w:val="center"/>
      </w:pPr>
      <w:r>
        <w:rPr>
          <w:lang w:val="en-US" w:eastAsia="en-US" w:bidi="en-US"/>
        </w:rPr>
        <w:t>MP2.4.£W-20</w:t>
      </w:r>
    </w:p>
    <w:p w:rsidR="006108F8" w:rsidRDefault="0055674C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363"/>
        </w:tabs>
      </w:pPr>
      <w:bookmarkStart w:id="6" w:name="bookmark6"/>
      <w:bookmarkStart w:id="7" w:name="bookmark7"/>
      <w:r>
        <w:t>Общие положения и область применения</w:t>
      </w:r>
      <w:bookmarkEnd w:id="6"/>
      <w:bookmarkEnd w:id="7"/>
    </w:p>
    <w:p w:rsidR="006108F8" w:rsidRDefault="0055674C">
      <w:pPr>
        <w:pStyle w:val="1"/>
        <w:numPr>
          <w:ilvl w:val="0"/>
          <w:numId w:val="3"/>
        </w:numPr>
        <w:shd w:val="clear" w:color="auto" w:fill="auto"/>
        <w:tabs>
          <w:tab w:val="left" w:pos="1280"/>
        </w:tabs>
        <w:ind w:firstLine="720"/>
      </w:pPr>
      <w:r>
        <w:t>Настоящие методические рекомендации направлены на:</w:t>
      </w:r>
    </w:p>
    <w:p w:rsidR="006108F8" w:rsidRDefault="0055674C">
      <w:pPr>
        <w:pStyle w:val="1"/>
        <w:shd w:val="clear" w:color="auto" w:fill="auto"/>
        <w:ind w:firstLine="720"/>
      </w:pPr>
      <w:r>
        <w:t>- улучшение организации питания детей в общеобразовательной организации и в домашних условиях;</w:t>
      </w:r>
    </w:p>
    <w:p w:rsidR="006108F8" w:rsidRDefault="0055674C">
      <w:pPr>
        <w:pStyle w:val="1"/>
        <w:shd w:val="clear" w:color="auto" w:fill="auto"/>
        <w:ind w:firstLine="1120"/>
        <w:jc w:val="both"/>
      </w:pPr>
      <w:r>
        <w:t>проведение мониторинга результатов родительского контроля, фо</w:t>
      </w:r>
      <w:r>
        <w:t>рмирование предложений для принятия решений по улучшению питания в образовательных организациях.</w:t>
      </w:r>
    </w:p>
    <w:p w:rsidR="006108F8" w:rsidRDefault="0055674C">
      <w:pPr>
        <w:pStyle w:val="1"/>
        <w:numPr>
          <w:ilvl w:val="0"/>
          <w:numId w:val="3"/>
        </w:numPr>
        <w:shd w:val="clear" w:color="auto" w:fill="auto"/>
        <w:tabs>
          <w:tab w:val="left" w:pos="1464"/>
        </w:tabs>
        <w:spacing w:after="180"/>
        <w:ind w:firstLine="720"/>
        <w:jc w:val="both"/>
      </w:pPr>
      <w:r>
        <w:t>МР предназначены для учредителей общеобразовательных организаций, государственных и муниципальных органов управления образованием и органов управления общеобра</w:t>
      </w:r>
      <w:r>
        <w:t>зовательной организацией, родительских комитетов, общественных организаций, родителей (других законных представителей детей).</w:t>
      </w:r>
    </w:p>
    <w:p w:rsidR="006108F8" w:rsidRDefault="0055674C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409"/>
        </w:tabs>
        <w:spacing w:after="360"/>
      </w:pPr>
      <w:bookmarkStart w:id="8" w:name="bookmark8"/>
      <w:bookmarkStart w:id="9" w:name="bookmark9"/>
      <w:r>
        <w:t>Принципы организации здорового питания</w:t>
      </w:r>
      <w:bookmarkEnd w:id="8"/>
      <w:bookmarkEnd w:id="9"/>
    </w:p>
    <w:p w:rsidR="006108F8" w:rsidRDefault="0055674C">
      <w:pPr>
        <w:pStyle w:val="1"/>
        <w:numPr>
          <w:ilvl w:val="0"/>
          <w:numId w:val="4"/>
        </w:numPr>
        <w:shd w:val="clear" w:color="auto" w:fill="auto"/>
        <w:tabs>
          <w:tab w:val="left" w:pos="1234"/>
        </w:tabs>
        <w:ind w:firstLine="740"/>
        <w:jc w:val="both"/>
      </w:pPr>
      <w:r>
        <w:t xml:space="preserve">Федеральным законом от 01.03.2020 № 47-ФЗ «О внесении изменений в </w:t>
      </w:r>
      <w:r>
        <w:lastRenderedPageBreak/>
        <w:t xml:space="preserve">Федеральный закон «О </w:t>
      </w:r>
      <w:r>
        <w:t>качестве и безопасности пищевых продуктов» и статьей 37 Федерального закона от 29.12.2012 № 273-ФЗ «Об образовании в Российской Федерации» в части совершенствования правового регулирования вопросов обеспечения качества пищевых продуктов» установлено опреде</w:t>
      </w:r>
      <w:r>
        <w:t>ление «здорового питания», что крайне важно для формирования здоровой нации и увеличения продолжительности активного долголетия.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Здоровое питание - питание, ежедневный рацион которого основывается на принципах здорового питания, отвечает требованиям безопа</w:t>
      </w:r>
      <w:r>
        <w:t>сности и создает условия для физического и интеллектуального развития, жизнедеятельности человека и будущих поколений.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Принципами здорового питания являются основные правила и положения, способствующие укреплению здоровья человека и будущих поколений, сниж</w:t>
      </w:r>
      <w:r>
        <w:t>ению риска развития заболеваний и включают в себя: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78"/>
        </w:tabs>
        <w:ind w:firstLine="740"/>
        <w:jc w:val="both"/>
      </w:pPr>
      <w:r>
        <w:t>обеспечение приоритетности защиты жизни и здоровья потребителей пищевых продуктов по отношению к экономическим интересам индивидуальных предпринимателей и юридических лиц, осуществляющих деятельность, связ</w:t>
      </w:r>
      <w:r>
        <w:t>анную с обращением пищевых продуктов;</w:t>
      </w:r>
    </w:p>
    <w:p w:rsidR="006108F8" w:rsidRDefault="0055674C">
      <w:pPr>
        <w:pStyle w:val="1"/>
        <w:shd w:val="clear" w:color="auto" w:fill="auto"/>
        <w:tabs>
          <w:tab w:val="left" w:pos="6697"/>
          <w:tab w:val="left" w:pos="8737"/>
        </w:tabs>
        <w:ind w:left="1220" w:firstLine="0"/>
        <w:jc w:val="both"/>
      </w:pPr>
      <w:r>
        <w:t>соответствие энергетической ценности</w:t>
      </w:r>
      <w:r>
        <w:tab/>
        <w:t>ежедневного</w:t>
      </w:r>
      <w:r>
        <w:tab/>
        <w:t>рациона</w:t>
      </w:r>
    </w:p>
    <w:p w:rsidR="006108F8" w:rsidRDefault="0055674C">
      <w:pPr>
        <w:pStyle w:val="1"/>
        <w:shd w:val="clear" w:color="auto" w:fill="auto"/>
        <w:ind w:firstLine="0"/>
        <w:jc w:val="both"/>
      </w:pPr>
      <w:proofErr w:type="spellStart"/>
      <w:r>
        <w:t>энергозатратам</w:t>
      </w:r>
      <w:proofErr w:type="spellEnd"/>
      <w:r>
        <w:t>;</w:t>
      </w:r>
    </w:p>
    <w:p w:rsidR="006108F8" w:rsidRDefault="0055674C">
      <w:pPr>
        <w:pStyle w:val="1"/>
        <w:shd w:val="clear" w:color="auto" w:fill="auto"/>
        <w:ind w:firstLine="1320"/>
        <w:jc w:val="both"/>
      </w:pPr>
      <w:r>
        <w:t xml:space="preserve">соответствие химического состава ежедневного рациона физиологическим потребностям человека в </w:t>
      </w:r>
      <w:proofErr w:type="spellStart"/>
      <w:r>
        <w:t>макронутриентах</w:t>
      </w:r>
      <w:proofErr w:type="spellEnd"/>
      <w:r>
        <w:t xml:space="preserve"> (белки и аминокислоты, жиры и жирные</w:t>
      </w:r>
      <w:r>
        <w:t xml:space="preserve"> кислоты, углеводы) и </w:t>
      </w:r>
      <w:proofErr w:type="spellStart"/>
      <w:r>
        <w:t>микронутриентах</w:t>
      </w:r>
      <w:proofErr w:type="spellEnd"/>
      <w:r>
        <w:t xml:space="preserve"> (витамины, минеральные вещества и микроэлементы, биологически активные вещества);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78"/>
        </w:tabs>
        <w:ind w:firstLine="740"/>
        <w:jc w:val="both"/>
      </w:pPr>
      <w:r>
        <w:t xml:space="preserve">наличие в составе ежедневного рациона пищевых продуктов со сниженным содержанием насыщенных жиров (включая трансизомеры жирных кислот), </w:t>
      </w:r>
      <w:r>
        <w:t>простых сахаров и поваренной соли, а также пищевых продуктов, обогащенных витаминами, пищевыми волокнами и биологически активными веществами;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78"/>
        </w:tabs>
        <w:ind w:firstLine="740"/>
        <w:jc w:val="both"/>
      </w:pPr>
      <w:r>
        <w:t>обеспечение максимально разнообразного здорового питания и оптимального его режима;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78"/>
        </w:tabs>
        <w:ind w:firstLine="740"/>
        <w:jc w:val="both"/>
      </w:pPr>
      <w:r>
        <w:t>применение технологической и к</w:t>
      </w:r>
      <w:r>
        <w:t>улинарной обработки пищевых продуктов, обеспечивающих сохранность их исходной пищевой ценности;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78"/>
        </w:tabs>
        <w:ind w:firstLine="740"/>
        <w:jc w:val="both"/>
      </w:pPr>
      <w:r>
        <w:t>обеспечение соблюдения санитарно-эпидемиологических требований на всех этапах обращения пищевых продуктов (готовых блюд);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78"/>
        </w:tabs>
        <w:ind w:firstLine="740"/>
        <w:jc w:val="both"/>
      </w:pPr>
      <w:r>
        <w:t>исключение использования фальсифициров</w:t>
      </w:r>
      <w:r>
        <w:t>анных пищевых продуктов.</w:t>
      </w:r>
    </w:p>
    <w:p w:rsidR="006108F8" w:rsidRDefault="0055674C">
      <w:pPr>
        <w:pStyle w:val="1"/>
        <w:shd w:val="clear" w:color="auto" w:fill="auto"/>
        <w:spacing w:after="180"/>
        <w:ind w:firstLine="740"/>
        <w:jc w:val="both"/>
      </w:pPr>
      <w:r>
        <w:t xml:space="preserve">Здоровое питание предусматривает профилактику патологических пищевых привычек (избыточный по калорийности ужин, чрезмерное потребление соли и сахара, легких углеводов, предпочтение продукции с высоким содержанием сахара </w:t>
      </w:r>
      <w:r>
        <w:t>(кондитерские изделия, сладкие выпечка и напитки), жира (колбасные изделия и сосиски, бутерброды), продолжительные перерывы между основными приемами пищи.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Здоровое питание направлено на снижение рисков формирования патологии желудочно-кишечного тракта, энд</w:t>
      </w:r>
      <w:r>
        <w:t xml:space="preserve">окринной системы, снижение риска развития </w:t>
      </w:r>
      <w:proofErr w:type="spellStart"/>
      <w:r>
        <w:t>сердечно-сосудистых</w:t>
      </w:r>
      <w:proofErr w:type="spellEnd"/>
      <w:r>
        <w:t xml:space="preserve"> заболеваний и избыточной массы тела.</w:t>
      </w:r>
    </w:p>
    <w:p w:rsidR="006108F8" w:rsidRDefault="0055674C">
      <w:pPr>
        <w:pStyle w:val="1"/>
        <w:numPr>
          <w:ilvl w:val="0"/>
          <w:numId w:val="4"/>
        </w:numPr>
        <w:shd w:val="clear" w:color="auto" w:fill="auto"/>
        <w:tabs>
          <w:tab w:val="left" w:pos="1285"/>
        </w:tabs>
        <w:ind w:firstLine="740"/>
        <w:jc w:val="both"/>
      </w:pPr>
      <w:r>
        <w:lastRenderedPageBreak/>
        <w:t>Режим питания.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Интервалы между основными приемами пищи (завтрак, обед и ужин) должны составлять не менее 3,5-4 часов; между основными и промежуточными приема</w:t>
      </w:r>
      <w:r>
        <w:t>ми пищи (второй завтрак, полдник, второй ужин) - не менее 1,5 часов.</w:t>
      </w:r>
    </w:p>
    <w:p w:rsidR="006108F8" w:rsidRDefault="0055674C">
      <w:pPr>
        <w:pStyle w:val="1"/>
        <w:shd w:val="clear" w:color="auto" w:fill="auto"/>
        <w:spacing w:after="180"/>
        <w:ind w:firstLine="740"/>
        <w:jc w:val="both"/>
      </w:pPr>
      <w:r>
        <w:t>Рекомендуемое количество приемов пищи в образовательной организации определяется режимом функционирования образовательной организации (таблица).</w:t>
      </w:r>
    </w:p>
    <w:p w:rsidR="006108F8" w:rsidRDefault="0055674C">
      <w:pPr>
        <w:pStyle w:val="1"/>
        <w:shd w:val="clear" w:color="auto" w:fill="auto"/>
        <w:spacing w:after="180"/>
        <w:ind w:left="140" w:firstLine="8520"/>
        <w:jc w:val="both"/>
      </w:pPr>
      <w:r>
        <w:rPr>
          <w:b/>
          <w:bCs/>
        </w:rPr>
        <w:t>Таблица Рекомендуемое количество приемов п</w:t>
      </w:r>
      <w:r>
        <w:rPr>
          <w:b/>
          <w:bCs/>
        </w:rPr>
        <w:t>ищи в образовательной организации в зависимости от режима функционирования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587"/>
        <w:gridCol w:w="2453"/>
        <w:gridCol w:w="4718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1133"/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организации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Продолжительность, либо время нахождения ребенка в организации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приемов пищи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1387"/>
          <w:jc w:val="center"/>
        </w:trPr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6 часов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один прием пищи - завтрак или обед</w:t>
            </w:r>
            <w:r>
              <w:rPr>
                <w:sz w:val="24"/>
                <w:szCs w:val="24"/>
              </w:rPr>
              <w:t xml:space="preserve"> в зависимости от режима обучения (смены), либо завтрак для детей, обучающихся в первую смену, либо обед для детей, обучающихся во вторую смену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1666"/>
          <w:jc w:val="center"/>
        </w:trPr>
        <w:tc>
          <w:tcPr>
            <w:tcW w:w="25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более 6 часов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двух приемов пищи (приемы пищи определяются временем нахождения в организации) либо </w:t>
            </w:r>
            <w:r>
              <w:rPr>
                <w:sz w:val="24"/>
                <w:szCs w:val="24"/>
              </w:rPr>
              <w:t>завтрак и обед для детей, обучающихся в первую смену, либо обед и полдник (для детей, обучающихся во вторую смену)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25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круглосуточно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завтрак, обед, полдник, ужин, второй ужин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Группы продленного дня в общеобразовательной организации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15.00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завтрак, обед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25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08F8" w:rsidRDefault="006108F8"/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18.00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завтрак, обед, полдник</w:t>
            </w:r>
          </w:p>
        </w:tc>
      </w:tr>
    </w:tbl>
    <w:p w:rsidR="006108F8" w:rsidRDefault="006108F8">
      <w:pPr>
        <w:spacing w:after="179" w:line="1" w:lineRule="exact"/>
      </w:pPr>
    </w:p>
    <w:p w:rsidR="006108F8" w:rsidRDefault="0055674C">
      <w:pPr>
        <w:pStyle w:val="1"/>
        <w:shd w:val="clear" w:color="auto" w:fill="auto"/>
        <w:ind w:firstLine="740"/>
        <w:jc w:val="both"/>
      </w:pPr>
      <w:r>
        <w:t>Для приема пищи в расписании занятий предусматривается достаточное время - не менее 20 минут.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 xml:space="preserve">В случае, если для организации питания предусматривается использование столовой, находящейся за пределами общеобразовательной </w:t>
      </w:r>
      <w:r>
        <w:t>организации, продолжительность перемен рекомендуется увеличивать на период времени нахождения ребенка в пути.</w:t>
      </w:r>
    </w:p>
    <w:p w:rsidR="006108F8" w:rsidRDefault="0055674C">
      <w:pPr>
        <w:pStyle w:val="1"/>
        <w:numPr>
          <w:ilvl w:val="0"/>
          <w:numId w:val="4"/>
        </w:numPr>
        <w:shd w:val="clear" w:color="auto" w:fill="auto"/>
        <w:tabs>
          <w:tab w:val="left" w:pos="1280"/>
        </w:tabs>
        <w:ind w:firstLine="740"/>
        <w:jc w:val="both"/>
      </w:pPr>
      <w:r>
        <w:t>Формирование у детей культуры правильного питания.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В образовательной организации создаются благоприятные условия для приема пищи, включая интерьер</w:t>
      </w:r>
      <w:r>
        <w:t xml:space="preserve"> обеденного зала, сервировку столов, микроклимат, освещенность.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При приеме пищи дети не должны спешить. При быстрой еде пища плохо измельчается, недостаточно обрабатывается слюной, что ведет к повышенной нагрузке на слизистую желудка. В результате ухудшает</w:t>
      </w:r>
      <w:r>
        <w:t>ся перевариваемость и усвояемость пищи. Торопливая еда формирует у детей патологический стереотип поведения.</w:t>
      </w:r>
    </w:p>
    <w:p w:rsidR="006108F8" w:rsidRDefault="0055674C">
      <w:pPr>
        <w:pStyle w:val="1"/>
        <w:numPr>
          <w:ilvl w:val="0"/>
          <w:numId w:val="4"/>
        </w:numPr>
        <w:shd w:val="clear" w:color="auto" w:fill="auto"/>
        <w:tabs>
          <w:tab w:val="left" w:pos="1290"/>
        </w:tabs>
        <w:ind w:firstLine="740"/>
        <w:jc w:val="both"/>
      </w:pPr>
      <w:r>
        <w:t xml:space="preserve">Энергетическая ценность рациона питания должна удовлетворять </w:t>
      </w:r>
      <w:proofErr w:type="spellStart"/>
      <w:r>
        <w:lastRenderedPageBreak/>
        <w:t>энергозатраты</w:t>
      </w:r>
      <w:proofErr w:type="spellEnd"/>
      <w:r>
        <w:t xml:space="preserve"> ребенка, биологическая ценность - физиологической потребности.</w:t>
      </w:r>
    </w:p>
    <w:p w:rsidR="006108F8" w:rsidRDefault="0055674C">
      <w:pPr>
        <w:pStyle w:val="1"/>
        <w:numPr>
          <w:ilvl w:val="0"/>
          <w:numId w:val="4"/>
        </w:numPr>
        <w:shd w:val="clear" w:color="auto" w:fill="auto"/>
        <w:tabs>
          <w:tab w:val="left" w:pos="1290"/>
        </w:tabs>
        <w:ind w:firstLine="740"/>
        <w:jc w:val="both"/>
      </w:pPr>
      <w:r>
        <w:t xml:space="preserve">В меню </w:t>
      </w:r>
      <w:r>
        <w:t>предусматривается рациональное распределение суточной калорийности по приемам пищи: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97"/>
        </w:tabs>
        <w:ind w:firstLine="720"/>
        <w:jc w:val="both"/>
      </w:pPr>
      <w:r>
        <w:t>на завтрак приходится 20 - 25% калорийности суточного рациона;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97"/>
        </w:tabs>
        <w:ind w:firstLine="720"/>
        <w:jc w:val="both"/>
      </w:pPr>
      <w:r>
        <w:t>на второй завтрак (если он есть) - 5 - 10%;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>-на обед-30-35%;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97"/>
        </w:tabs>
        <w:ind w:firstLine="720"/>
        <w:jc w:val="both"/>
      </w:pPr>
      <w:r>
        <w:t>на полдник - 10 - 15%;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97"/>
        </w:tabs>
        <w:ind w:firstLine="720"/>
        <w:jc w:val="both"/>
      </w:pPr>
      <w:r>
        <w:t>на ужин - 25 - 30%;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97"/>
        </w:tabs>
        <w:ind w:firstLine="720"/>
        <w:jc w:val="both"/>
      </w:pPr>
      <w:r>
        <w:t>на вт</w:t>
      </w:r>
      <w:r>
        <w:t>орой ужин - 5%.</w:t>
      </w:r>
    </w:p>
    <w:p w:rsidR="006108F8" w:rsidRDefault="0055674C">
      <w:pPr>
        <w:pStyle w:val="1"/>
        <w:numPr>
          <w:ilvl w:val="0"/>
          <w:numId w:val="4"/>
        </w:numPr>
        <w:shd w:val="clear" w:color="auto" w:fill="auto"/>
        <w:tabs>
          <w:tab w:val="left" w:pos="1290"/>
        </w:tabs>
        <w:spacing w:after="300"/>
        <w:ind w:firstLine="740"/>
        <w:jc w:val="both"/>
      </w:pPr>
      <w:r>
        <w:t>Питание должно быть сбалансированным и разнообразным. Одни и те же блюда не должны повторяться в течение дня и двух смежных дней.</w:t>
      </w:r>
    </w:p>
    <w:p w:rsidR="006108F8" w:rsidRDefault="0055674C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1136"/>
        </w:tabs>
        <w:spacing w:after="300"/>
      </w:pPr>
      <w:bookmarkStart w:id="10" w:name="bookmark10"/>
      <w:bookmarkStart w:id="11" w:name="bookmark11"/>
      <w:r>
        <w:t>Родительский контроль за организацией</w:t>
      </w:r>
      <w:r>
        <w:br/>
        <w:t>питания детей в общеобразовательных организациях</w:t>
      </w:r>
      <w:bookmarkEnd w:id="10"/>
      <w:bookmarkEnd w:id="11"/>
    </w:p>
    <w:p w:rsidR="006108F8" w:rsidRDefault="0055674C">
      <w:pPr>
        <w:pStyle w:val="1"/>
        <w:numPr>
          <w:ilvl w:val="0"/>
          <w:numId w:val="6"/>
        </w:numPr>
        <w:shd w:val="clear" w:color="auto" w:fill="auto"/>
        <w:tabs>
          <w:tab w:val="left" w:pos="1294"/>
        </w:tabs>
        <w:ind w:firstLine="740"/>
        <w:jc w:val="both"/>
      </w:pPr>
      <w:r>
        <w:t>Решение вопросов качест</w:t>
      </w:r>
      <w:r>
        <w:t>венного и здорового питания обучающихся, пропаганды основ здорового питания общеобразовательной организацией должно осуществляться при взаимодействии с общешкольным родительским комитетом, общественными организациями.</w:t>
      </w:r>
    </w:p>
    <w:p w:rsidR="006108F8" w:rsidRDefault="0055674C">
      <w:pPr>
        <w:pStyle w:val="1"/>
        <w:numPr>
          <w:ilvl w:val="0"/>
          <w:numId w:val="6"/>
        </w:numPr>
        <w:shd w:val="clear" w:color="auto" w:fill="auto"/>
        <w:tabs>
          <w:tab w:val="left" w:pos="1299"/>
        </w:tabs>
        <w:ind w:firstLine="740"/>
        <w:jc w:val="both"/>
      </w:pPr>
      <w:r>
        <w:t xml:space="preserve">Порядок проведения мероприятий по </w:t>
      </w:r>
      <w:r>
        <w:t>родительскому контролю за организацией питания обучающихся, в том числе регламентирующего порядок доступа законных представителей обучающихся в помещения для приема пищи, рекомендуется регламентировать локальным нормативным актом общеобразовательной органи</w:t>
      </w:r>
      <w:r>
        <w:t>зации.</w:t>
      </w:r>
    </w:p>
    <w:p w:rsidR="006108F8" w:rsidRDefault="0055674C">
      <w:pPr>
        <w:pStyle w:val="1"/>
        <w:numPr>
          <w:ilvl w:val="0"/>
          <w:numId w:val="6"/>
        </w:numPr>
        <w:shd w:val="clear" w:color="auto" w:fill="auto"/>
        <w:tabs>
          <w:tab w:val="left" w:pos="1280"/>
        </w:tabs>
        <w:ind w:firstLine="740"/>
        <w:jc w:val="both"/>
      </w:pPr>
      <w:r>
        <w:t>При проведении мероприятий родительского контроля за организацией питания детей в организованных детских коллективах могут быть оценены: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1017"/>
        </w:tabs>
        <w:ind w:firstLine="740"/>
        <w:jc w:val="both"/>
      </w:pPr>
      <w:r>
        <w:t>соответствие реализуемых блюд утвержденному меню;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78"/>
        </w:tabs>
        <w:ind w:firstLine="740"/>
        <w:jc w:val="both"/>
      </w:pPr>
      <w:r>
        <w:t>санитарно-техническое содержание обеденного зала (помещения дл</w:t>
      </w:r>
      <w:r>
        <w:t>я приема пищи), состояние обеденной мебели, столовой посуды, наличие салфеток и т.п.;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1017"/>
        </w:tabs>
        <w:ind w:firstLine="740"/>
        <w:jc w:val="both"/>
      </w:pPr>
      <w:r>
        <w:t>условия соблюдения правил личной гигиены обучающимися;</w:t>
      </w:r>
    </w:p>
    <w:p w:rsidR="006108F8" w:rsidRDefault="0055674C">
      <w:pPr>
        <w:pStyle w:val="1"/>
        <w:shd w:val="clear" w:color="auto" w:fill="auto"/>
        <w:ind w:firstLine="1200"/>
        <w:jc w:val="both"/>
      </w:pPr>
      <w:r>
        <w:t>наличие и состояние санитарной одежды у сотрудников, осуществляющих раздачу готовых блюд;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1022"/>
        </w:tabs>
        <w:ind w:firstLine="740"/>
        <w:jc w:val="both"/>
      </w:pPr>
      <w:r>
        <w:t>объем и вид пищевых отход</w:t>
      </w:r>
      <w:r>
        <w:t>ов после приема пищи;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73"/>
        </w:tabs>
        <w:ind w:firstLine="740"/>
        <w:jc w:val="both"/>
      </w:pPr>
      <w:r>
        <w:t>наличие лабораторно-инструментальных исследований качества и безопасности поступающей пищевой продукции и готовых блюд;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68"/>
        </w:tabs>
        <w:ind w:firstLine="740"/>
        <w:jc w:val="both"/>
      </w:pPr>
      <w:r>
        <w:t xml:space="preserve">вкусовые предпочтения детей, удовлетворенность ассортиментом и качеством потребляемых блюд по результатам </w:t>
      </w:r>
      <w:r>
        <w:t>выборочного опроса детей с согласия их родителей или иных законных представителей;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1017"/>
        </w:tabs>
        <w:ind w:firstLine="740"/>
        <w:jc w:val="both"/>
      </w:pPr>
      <w:r>
        <w:t>информирование родителей и детей о здоровом питании.</w:t>
      </w:r>
    </w:p>
    <w:p w:rsidR="006108F8" w:rsidRDefault="0055674C">
      <w:pPr>
        <w:pStyle w:val="1"/>
        <w:numPr>
          <w:ilvl w:val="0"/>
          <w:numId w:val="6"/>
        </w:numPr>
        <w:shd w:val="clear" w:color="auto" w:fill="auto"/>
        <w:tabs>
          <w:tab w:val="left" w:pos="1234"/>
        </w:tabs>
        <w:ind w:firstLine="740"/>
        <w:jc w:val="both"/>
      </w:pPr>
      <w:r>
        <w:t>Организация родительского контроля может осуществляться в форме анкетирования родителей и детей (приложение 1 к настоящи</w:t>
      </w:r>
      <w:r>
        <w:t>м МР) и участии в работе общешкольной комиссии (приложение 2 к настоящим МР).</w:t>
      </w:r>
    </w:p>
    <w:p w:rsidR="006108F8" w:rsidRDefault="0055674C">
      <w:pPr>
        <w:pStyle w:val="1"/>
        <w:shd w:val="clear" w:color="auto" w:fill="auto"/>
        <w:spacing w:after="320"/>
        <w:ind w:firstLine="740"/>
        <w:jc w:val="both"/>
      </w:pPr>
      <w:r>
        <w:t xml:space="preserve">Итоги проверок обсуждаются на </w:t>
      </w:r>
      <w:proofErr w:type="spellStart"/>
      <w:r>
        <w:t>общеродительских</w:t>
      </w:r>
      <w:proofErr w:type="spellEnd"/>
      <w:r>
        <w:t xml:space="preserve"> собраниях и могут явиться основанием для обращений в адрес администрации образовательной </w:t>
      </w:r>
      <w:r>
        <w:lastRenderedPageBreak/>
        <w:t>организации, ее учредителя и (или) операто</w:t>
      </w:r>
      <w:r>
        <w:t>ра питания, органов контроля (надзора).</w:t>
      </w:r>
    </w:p>
    <w:p w:rsidR="006108F8" w:rsidRDefault="0055674C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1060"/>
        </w:tabs>
        <w:ind w:firstLine="560"/>
        <w:jc w:val="both"/>
      </w:pPr>
      <w:bookmarkStart w:id="12" w:name="bookmark12"/>
      <w:bookmarkStart w:id="13" w:name="bookmark13"/>
      <w:r>
        <w:t>Рекомендации родителям по организации питания детей в семье</w:t>
      </w:r>
      <w:bookmarkEnd w:id="12"/>
      <w:bookmarkEnd w:id="13"/>
    </w:p>
    <w:p w:rsidR="006108F8" w:rsidRDefault="0055674C">
      <w:pPr>
        <w:pStyle w:val="1"/>
        <w:numPr>
          <w:ilvl w:val="0"/>
          <w:numId w:val="7"/>
        </w:numPr>
        <w:shd w:val="clear" w:color="auto" w:fill="auto"/>
        <w:tabs>
          <w:tab w:val="left" w:pos="1234"/>
        </w:tabs>
        <w:ind w:firstLine="700"/>
        <w:jc w:val="both"/>
      </w:pPr>
      <w:r>
        <w:t>Роль и значение питания.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Рациональное питание обеспечивает хорошее физическое и нервно- психическое развитие детей, повышает сопротивляемость по отношению к</w:t>
      </w:r>
      <w:r>
        <w:t xml:space="preserve"> инфекционным заболеваниям, улучшает работоспособность и выносливость.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Питание должно покрывать не только затраты, происходящие в процессе жизни, но и обеспечить правильный рост и развитие ребенка.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Всякие нарушения в питании как количественные, так и, особ</w:t>
      </w:r>
      <w:r>
        <w:t>енно, качественные отрицательно влияют на здоровье детей. Особенно вредны для детского организма нарушения в питании в период наиболее интенсивного роста ребенка.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Питание ребенка необходимо построить с учетом того, чтобы он получал с пищей все вещества, ко</w:t>
      </w:r>
      <w:r>
        <w:t>торые входят в состав его тканей и органов (белки, жиры, углеводы, минеральные соли, витамины и воду). Особенно большое значение имеет белок.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 xml:space="preserve">Белок является пластическим материалом, входит в состав всех органов и тканей, поддерживает нормальное состояние </w:t>
      </w:r>
      <w:r>
        <w:t>иммунитета, играет исключительно важную роль в функциональных процессах организма.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 xml:space="preserve">Белки содержатся как в животных, так и растительных продуктах (крупе, муке, хлебе, картофеле). Наиболее полноценны белки животного происхождения, содержащиеся в мясе, рыбе, </w:t>
      </w:r>
      <w:r>
        <w:t>яйце, твороге, молоке, сыре, так как они содержат жизненно необходимые аминокислоты. Недостаток белка в питании ведет к задержке роста и развития ребенка, снижается сопротивляемость к различным внешним воздействиям.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Жиры также входят в состав органов и тка</w:t>
      </w:r>
      <w:r>
        <w:t xml:space="preserve">ней человека, они необходимы для покрытия </w:t>
      </w:r>
      <w:proofErr w:type="spellStart"/>
      <w:r>
        <w:t>энерготрат</w:t>
      </w:r>
      <w:proofErr w:type="spellEnd"/>
      <w:r>
        <w:t>, участвуют в теплорегуляции, обеспечивают нормальное состояние иммунитета. Наличие жира в рационе делает пищу вкуснее и дает более длительное чувство насыщения.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Наиболее ценны молочные жиры (масло сливоч</w:t>
      </w:r>
      <w:r>
        <w:t>ное, жир молока), которые содержат витамины А и Д. В питании детей должно также содержаться и растительное масло - источник биологически важных ненасыщенных жирных кислот. Жир говяжий, особенно бараний, имеют высокую точку плавления, поэтому трудно перевар</w:t>
      </w:r>
      <w:r>
        <w:t>иваются.</w:t>
      </w:r>
    </w:p>
    <w:p w:rsidR="006108F8" w:rsidRDefault="0055674C">
      <w:pPr>
        <w:pStyle w:val="1"/>
        <w:shd w:val="clear" w:color="auto" w:fill="auto"/>
        <w:spacing w:after="160"/>
        <w:ind w:firstLine="740"/>
        <w:jc w:val="both"/>
      </w:pPr>
      <w:r>
        <w:t>Углеводы - главный источник энергии в организме. Они участвуют в обмене веществ, способствуют правильному использованию белка и жира.</w:t>
      </w:r>
    </w:p>
    <w:p w:rsidR="006108F8" w:rsidRDefault="0055674C">
      <w:pPr>
        <w:pStyle w:val="1"/>
        <w:shd w:val="clear" w:color="auto" w:fill="auto"/>
        <w:ind w:firstLine="0"/>
        <w:jc w:val="both"/>
      </w:pPr>
      <w:r>
        <w:t>Углеводы содержатся в хлебе, крупах, картофеле, овощах, ягодах, фруктах, сахаре, сладостях. Избыток в питании хле</w:t>
      </w:r>
      <w:r>
        <w:t>ба, мучных и крупяных изделий, сладостей приводит к повышенному содержанию в рационе углеводов, что нарушает правильное соотношение между белками, жирами и углеводами.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Минеральные вещества принимают участие во всех обменных процессах организма (кроветворен</w:t>
      </w:r>
      <w:r>
        <w:t xml:space="preserve">ии, пищеварении и т.д.). Минеральные соли содержатся во </w:t>
      </w:r>
      <w:r>
        <w:lastRenderedPageBreak/>
        <w:t>всех продуктах (мясе, рыбе, молоке, яйце, картофеле, овощах и др.). Особенно важно обеспечить растущий организм солями кальция и фосфора, которые входят в состав костной ткани. Соли кальция необходимы</w:t>
      </w:r>
      <w:r>
        <w:t xml:space="preserve"> для работы сердца и мускулатуры. Некоторые фосфорные соединения входят в состав нервной ткани. Основным полноценным источником кальция является молоко. Много кальция в овощах и корнеплодах, но кальций, содержащийся в растительных продуктах, хуже усваивает</w:t>
      </w:r>
      <w:r>
        <w:t>ся. Фосфор широко распространен в природе, содержится в муке, крупах, картофеле, яйце, мясе.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Железо входит в состав гемоглобина, способствует переносу кислорода в ткани, оно содержится в говядине, печени, желтке яйца, зелени (шпинат, салат, петрушка и др.)</w:t>
      </w:r>
      <w:r>
        <w:t>, помидорах, ягодах, яблоках.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Соли натрия и калия служат регуляторами воды в тканях. Калий регулирует выделение ее через почки. Калий содержится в картофеле, капусте, моркови, черносливе и др. продуктах.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 xml:space="preserve">Некоторые минеральные вещества необходимы организму </w:t>
      </w:r>
      <w:r>
        <w:t xml:space="preserve">в очень малых количествах (кобальт, медь, йод, марганец, фтор), их называют микроэлементами. Они также необходимы для правильной жизнедеятельности организма. Медь, кобальт стимулируют </w:t>
      </w:r>
      <w:proofErr w:type="spellStart"/>
      <w:r>
        <w:t>кровотворение</w:t>
      </w:r>
      <w:proofErr w:type="spellEnd"/>
      <w:r>
        <w:t>. Фтор, марганец входят в состав костной ткани, в частности</w:t>
      </w:r>
      <w:r>
        <w:t xml:space="preserve">, зубов. Магний имеет большое значение для мышечной системы, особенно мышцы сердца. </w:t>
      </w:r>
      <w:proofErr w:type="spellStart"/>
      <w:r>
        <w:t>Иод</w:t>
      </w:r>
      <w:proofErr w:type="spellEnd"/>
      <w:r>
        <w:t xml:space="preserve"> регулирует функцию щитовидной железы.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Очень большое значение имеет содержание в питании ребенка необходимого количества витаминов. Витамины способствуют правильному рос</w:t>
      </w:r>
      <w:r>
        <w:t>ту и развитию ребенка, участвуют во всех обменных процессах и должны входить в рацион в определенных количествах.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Витамин А имеет большое значение для растущего организма. Данный витамин повышает сопротивляемость организма к инфекционным заболеваниям, необ</w:t>
      </w:r>
      <w:r>
        <w:t>ходим для нормальной функции органов зрения, для роста и размножения клеток организма. При его отсутствии замедляется рост, нарушается острота зрения, повышается заболеваемость особенно верхних дыхательных путей, кожа лица и рук теряет эластичность, станов</w:t>
      </w:r>
      <w:r>
        <w:t>ится шершавой, легко подвергается воспалительным процессам. Витамин А в чистом виде содержится в сливочном масле, сливках, молоке, икре, рыбьем жире, сельди, яичном желтке, печени. Также витамин А может образовываться в организме из провитамина-каротина, к</w:t>
      </w:r>
      <w:r>
        <w:t>оторый содержится в растительных продуктах (моркови - красной, томате, шпинате, щавеле, зеленом луке, салате, шиповнике, хурме, абрикосах и др.).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Витамин Д участвует в минеральном обмене, способствует правильному отложению солей кальция и фосфора в костях,</w:t>
      </w:r>
      <w:r>
        <w:t xml:space="preserve"> тесно связан с </w:t>
      </w:r>
      <w:proofErr w:type="spellStart"/>
      <w:r>
        <w:t>иммуно</w:t>
      </w:r>
      <w:r>
        <w:softHyphen/>
        <w:t>реактивным</w:t>
      </w:r>
      <w:proofErr w:type="spellEnd"/>
      <w:r>
        <w:t xml:space="preserve"> состоянием организма. Содержится в печени рыб и животных, сельди, желтке яйца, сливочном масле, рыбьем жире.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Витамины группы В. Витамин В1 - тиамин принимает участие в белковом и углеводном обмене. При недостатке его в пит</w:t>
      </w:r>
      <w:r>
        <w:t>ании наблюдаются нарушения со стороны нервной системы (повышенная возбудимость, раздражительность, быстрая утомляемость). Витамин В1 содержится в хлебе грубого помола (ржаном, пшеничном), горохе, фасоли, овсяной и гречневой крупах, в мясе, яйце, молоке.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Ви</w:t>
      </w:r>
      <w:r>
        <w:t xml:space="preserve">тамин В2 - рибофлавин связан с белковым и жировым обменом, имеет </w:t>
      </w:r>
      <w:r>
        <w:lastRenderedPageBreak/>
        <w:t xml:space="preserve">большое значение для нормальной функции нервной системы, </w:t>
      </w:r>
      <w:proofErr w:type="spellStart"/>
      <w:r>
        <w:t>желудочно</w:t>
      </w:r>
      <w:proofErr w:type="spellEnd"/>
      <w:r>
        <w:t>- кишечного тракта. При недостатке его в рационе нарушается всасывание жировых веществ, возникают кожные заболевания, появляю</w:t>
      </w:r>
      <w:r>
        <w:t>тся стоматиты, трещины в углах рта, нарушается деятельность центральной нервной системы (быстрая утомляемость). Витамин В2 содержится в молоке, яйце, печени, мясе, овощах.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Витамин РР - никотиновая кислота участвует в обменных процессах. Данный витамин соде</w:t>
      </w:r>
      <w:r>
        <w:t>ржится во многих продуктах, поэтому при разнообразном ассортименте продуктов рацион содержит достаточное количество витамина РР. Основным источником данного витамина являются ржаной и пшеничный хлеб, томат, картофель, морковь, капуста. Также витамин РР сод</w:t>
      </w:r>
      <w:r>
        <w:t>ержится в мясе, рыбе, молоке, яйце.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Витамин С - аскорбиновая кислота предохраняет от заболеваний и повышает сопротивляемость детей к инфекционным заболеваниям, участвует во всех обменных процессах. При недостатке витамина С повышается восприимчивость к раз</w:t>
      </w:r>
      <w:r>
        <w:t xml:space="preserve">личным заболеваниям, падает работоспособность. Витамин С широко распространен в природе: содержится в зелени, овощах, ягодах, фруктах. Источником этого витамина является картофель, капуста, но так как витамин С разрушается кислородом воздуха, особенно при </w:t>
      </w:r>
      <w:r>
        <w:t>нагревании, легко растворяется в воде, то для сохранения витамина С в пище очень большое значение имеет кулинарная обработка.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Вода входит в состав всех органов и тканей человеческого тела. Она составляет главную массу крови, лимфы, пищеварительных соков. Д</w:t>
      </w:r>
      <w:r>
        <w:t>ля удовлетворения потребности в воде, в рацион ребенка нужно включать первые блюда, напитки (чай, молоко, кисель, компот, суп и т.п.).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Для правильного использования пищи большое значение имеют ее вкусовые качества, разнообразие меню. Для повышения вкусовых</w:t>
      </w:r>
      <w:r>
        <w:t xml:space="preserve"> качеств пищи можно в небольших количествах использовать зелень и др. приправы (петрушку, укроп, лук, ревень). Жгучие, острые и пряные приправы раздражают слизистую желудочно-кишечного тракта (перец, горчица, хрен и т.п.), что приводит к развитию заболеван</w:t>
      </w:r>
      <w:r>
        <w:t>ий. Приправы увеличивают аппетит, что затрудняет контроль за пищевым поведением, приводит к избыточному потреблению пищи.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 xml:space="preserve">Для того, чтобы пища хорошо усваивалась, она должна быть разнообразной, безопасной, правильно и вкусно приготовленной, - только такую </w:t>
      </w:r>
      <w:r>
        <w:t>пищу ребенок съедает с удовольствием, т.е. с аппетитом. Аппетит зависит и от режима питания.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>Режим питания предусматривает определенные часы приема пищи и интервалы между ними, количественное и качественное распределение ее в течение дня.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 xml:space="preserve">Если ребенок </w:t>
      </w:r>
      <w:r>
        <w:t>приучен есть в определенное время, то к этому времени начинается выделение пищеварительных соков, «рефлекс на время». Поэтому дети должны получать питание в точно установленные часы. При запаздывании с принятием пищи налаженная работа пищеварительных желез</w:t>
      </w:r>
      <w:r>
        <w:t xml:space="preserve"> расстраивается, выделение пищеварительного сока снижается и постепенно развивается </w:t>
      </w:r>
      <w:proofErr w:type="spellStart"/>
      <w:r>
        <w:t>анорексия</w:t>
      </w:r>
      <w:proofErr w:type="spellEnd"/>
      <w:r>
        <w:t xml:space="preserve"> (понижение аппетита). Наблюдения ученых показали, что при правильно построенном питании пища покидает желудок в среднем через 3,5 - 4 часа. Следовательно, интерва</w:t>
      </w:r>
      <w:r>
        <w:t xml:space="preserve">лы между приемами пищи должны соответствовать этому </w:t>
      </w:r>
      <w:r>
        <w:lastRenderedPageBreak/>
        <w:t>времени.</w:t>
      </w:r>
    </w:p>
    <w:p w:rsidR="006108F8" w:rsidRDefault="0055674C">
      <w:pPr>
        <w:pStyle w:val="1"/>
        <w:numPr>
          <w:ilvl w:val="0"/>
          <w:numId w:val="7"/>
        </w:numPr>
        <w:shd w:val="clear" w:color="auto" w:fill="auto"/>
        <w:tabs>
          <w:tab w:val="left" w:pos="1243"/>
        </w:tabs>
        <w:ind w:firstLine="720"/>
        <w:jc w:val="both"/>
      </w:pPr>
      <w:r>
        <w:t>Здоровое питание предусматривает первый прием пищи ребенком дома - завтрак с учетом времени и объема блюд, предлагаемых на завтрак в общеобразовательной организации.</w:t>
      </w:r>
    </w:p>
    <w:p w:rsidR="006108F8" w:rsidRDefault="0055674C">
      <w:pPr>
        <w:pStyle w:val="1"/>
        <w:numPr>
          <w:ilvl w:val="0"/>
          <w:numId w:val="7"/>
        </w:numPr>
        <w:shd w:val="clear" w:color="auto" w:fill="auto"/>
        <w:tabs>
          <w:tab w:val="left" w:pos="1276"/>
        </w:tabs>
        <w:ind w:firstLine="720"/>
        <w:jc w:val="both"/>
      </w:pPr>
      <w:r>
        <w:t>При приготовлении пищи дома р</w:t>
      </w:r>
      <w:r>
        <w:t>екомендуется: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>Контролировать потребление жира: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59"/>
        </w:tabs>
        <w:ind w:firstLine="720"/>
        <w:jc w:val="both"/>
      </w:pPr>
      <w:r>
        <w:t>исключать жареные блюда, приготовление во фритюре;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59"/>
        </w:tabs>
        <w:ind w:firstLine="720"/>
        <w:jc w:val="both"/>
      </w:pPr>
      <w:r>
        <w:t>не использовать дополнительный жир при приготовлении;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35"/>
        </w:tabs>
        <w:ind w:firstLine="720"/>
        <w:jc w:val="both"/>
      </w:pPr>
      <w:r>
        <w:t>ограничивать употребление колбасных изделий, мясных копченостей, особенно с видимым жиром - они содержат</w:t>
      </w:r>
      <w:r>
        <w:t xml:space="preserve"> большое количество животного жира и мало белка;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21"/>
        </w:tabs>
        <w:ind w:firstLine="720"/>
        <w:jc w:val="both"/>
      </w:pPr>
      <w:r>
        <w:t>использовать в питании нежирные сорта рыбы, снимать шкуру с птицы, применять не жирные сорта мяса, молока и молочных продуктов, при этом предпочтение отдавать продуктам с более низким содержанием жирности.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>К</w:t>
      </w:r>
      <w:r>
        <w:t>онтролировать потребление сахара: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26"/>
        </w:tabs>
        <w:ind w:firstLine="720"/>
        <w:jc w:val="both"/>
      </w:pPr>
      <w:r>
        <w:t>основные источники сахара: варенье, шоколад, конфеты, кондитерские изделия, сладкие газированные напитки;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35"/>
        </w:tabs>
        <w:ind w:firstLine="720"/>
        <w:jc w:val="both"/>
      </w:pPr>
      <w:r>
        <w:t xml:space="preserve">сладкие блюда, с большим содержанием сахара необходимо принимать ограниченно, в связи с вредным влиянием на обмен </w:t>
      </w:r>
      <w:r>
        <w:t>веществ, риск возникновения пищевой аллергии и избыточного веса, а также нарушения работы желудочно-кишечного тракта.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>Контролировать потребление соли: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59"/>
        </w:tabs>
        <w:ind w:firstLine="720"/>
        <w:jc w:val="both"/>
      </w:pPr>
      <w:r>
        <w:t>норма потребления соли составляет 3 - 5 г в сутки в готовых блюдах;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26"/>
        </w:tabs>
        <w:ind w:firstLine="720"/>
        <w:jc w:val="both"/>
      </w:pPr>
      <w:r>
        <w:t xml:space="preserve">избыточное потребление соли приводит </w:t>
      </w:r>
      <w:r>
        <w:t>к задержке жидкости в организме, повышению артериального давления, отекам;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31"/>
        </w:tabs>
        <w:ind w:firstLine="720"/>
        <w:jc w:val="both"/>
      </w:pPr>
      <w:r>
        <w:t xml:space="preserve">основные правила употребления соли: готовьте без соли, солите готовое блюдо перед употреблением, используйте соль с пониженным содержанием натрия, ограничивайте употребление мясных </w:t>
      </w:r>
      <w:r>
        <w:t>копченостей.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>Выбирать правильные способы кулинарной обработки пищи: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31"/>
        </w:tabs>
        <w:ind w:firstLine="720"/>
        <w:jc w:val="both"/>
        <w:sectPr w:rsidR="006108F8">
          <w:pgSz w:w="11900" w:h="16840"/>
          <w:pgMar w:top="1102" w:right="927" w:bottom="983" w:left="1128" w:header="0" w:footer="555" w:gutter="0"/>
          <w:cols w:space="720"/>
          <w:noEndnote/>
          <w:docGrid w:linePitch="360"/>
        </w:sectPr>
      </w:pPr>
      <w:r>
        <w:t xml:space="preserve">предпочтительно: приготовление на пару, отваривание, </w:t>
      </w:r>
      <w:proofErr w:type="spellStart"/>
      <w:r>
        <w:t>запекание</w:t>
      </w:r>
      <w:proofErr w:type="spellEnd"/>
      <w:r>
        <w:t xml:space="preserve">, тушение, </w:t>
      </w:r>
      <w:proofErr w:type="spellStart"/>
      <w:r>
        <w:t>припускание</w:t>
      </w:r>
      <w:proofErr w:type="spellEnd"/>
      <w:r>
        <w:t>.</w:t>
      </w:r>
    </w:p>
    <w:p w:rsidR="006108F8" w:rsidRDefault="0055674C">
      <w:pPr>
        <w:pStyle w:val="1"/>
        <w:shd w:val="clear" w:color="auto" w:fill="auto"/>
        <w:spacing w:after="320"/>
        <w:ind w:left="7580" w:firstLine="0"/>
        <w:jc w:val="right"/>
      </w:pPr>
      <w:r>
        <w:lastRenderedPageBreak/>
        <w:t>Приложение 1 кМР2.4.&lt;Ш&gt;-20</w:t>
      </w:r>
    </w:p>
    <w:p w:rsidR="006108F8" w:rsidRDefault="0055674C">
      <w:pPr>
        <w:pStyle w:val="11"/>
        <w:keepNext/>
        <w:keepLines/>
        <w:shd w:val="clear" w:color="auto" w:fill="auto"/>
      </w:pPr>
      <w:bookmarkStart w:id="14" w:name="bookmark14"/>
      <w:bookmarkStart w:id="15" w:name="bookmark15"/>
      <w:r>
        <w:t>Анкета школьника (заполняется вместе с родителями)</w:t>
      </w:r>
      <w:bookmarkEnd w:id="14"/>
      <w:bookmarkEnd w:id="15"/>
    </w:p>
    <w:p w:rsidR="006108F8" w:rsidRDefault="0055674C">
      <w:pPr>
        <w:pStyle w:val="1"/>
        <w:shd w:val="clear" w:color="auto" w:fill="auto"/>
        <w:spacing w:after="180"/>
        <w:ind w:left="140" w:firstLine="600"/>
      </w:pPr>
      <w:r>
        <w:t>Пожалуйста, выберите варианты ответов. Если требуется развёрнутый ответ или дополнительные пояснения, впишите в специальную строку.</w:t>
      </w:r>
    </w:p>
    <w:p w:rsidR="006108F8" w:rsidRDefault="0055674C">
      <w:pPr>
        <w:pStyle w:val="20"/>
        <w:numPr>
          <w:ilvl w:val="0"/>
          <w:numId w:val="8"/>
        </w:numPr>
        <w:shd w:val="clear" w:color="auto" w:fill="auto"/>
        <w:tabs>
          <w:tab w:val="left" w:pos="354"/>
        </w:tabs>
        <w:ind w:firstLine="0"/>
      </w:pPr>
      <w:r>
        <w:t>УДОВЛЕТВОРЯЕТ ЛИ ВАС СИСТЕМА ОРГАНИЗАЦИИ ПИТАНИЯ В ШКОЛЕ?</w:t>
      </w:r>
    </w:p>
    <w:p w:rsidR="006108F8" w:rsidRDefault="0055674C">
      <w:pPr>
        <w:pStyle w:val="20"/>
        <w:shd w:val="clear" w:color="auto" w:fill="auto"/>
        <w:jc w:val="both"/>
      </w:pPr>
      <w:r>
        <w:t>□ДА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34"/>
        </w:tabs>
      </w:pPr>
      <w:r>
        <w:t>НЕТ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39"/>
        </w:tabs>
        <w:spacing w:after="380"/>
      </w:pPr>
      <w:r>
        <w:t>ЗАТРУДНЯЮСЬ ОТВЕТИТЬ</w:t>
      </w:r>
    </w:p>
    <w:p w:rsidR="006108F8" w:rsidRDefault="0055674C">
      <w:pPr>
        <w:pStyle w:val="20"/>
        <w:numPr>
          <w:ilvl w:val="0"/>
          <w:numId w:val="8"/>
        </w:numPr>
        <w:shd w:val="clear" w:color="auto" w:fill="auto"/>
        <w:tabs>
          <w:tab w:val="left" w:pos="382"/>
        </w:tabs>
        <w:ind w:firstLine="0"/>
      </w:pPr>
      <w:r>
        <w:t>УДОВЛЕТВОРЯЕТ ЛИ ВАС САНИТАРНОЕ СОСТО</w:t>
      </w:r>
      <w:r>
        <w:t>ЯНИЕ ШКОЛЬНОЙ СТОЛОВОЙ?</w:t>
      </w:r>
    </w:p>
    <w:p w:rsidR="006108F8" w:rsidRDefault="0055674C">
      <w:pPr>
        <w:pStyle w:val="20"/>
        <w:shd w:val="clear" w:color="auto" w:fill="auto"/>
      </w:pPr>
      <w:r>
        <w:t>□ДА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39"/>
        </w:tabs>
      </w:pPr>
      <w:r>
        <w:t>НЕТ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39"/>
        </w:tabs>
        <w:spacing w:after="380"/>
      </w:pPr>
      <w:r>
        <w:t>ЗАТРУДНЯЮСЬ ОТВЕТИТЬ</w:t>
      </w:r>
    </w:p>
    <w:p w:rsidR="006108F8" w:rsidRDefault="0055674C">
      <w:pPr>
        <w:pStyle w:val="20"/>
        <w:numPr>
          <w:ilvl w:val="0"/>
          <w:numId w:val="8"/>
        </w:numPr>
        <w:shd w:val="clear" w:color="auto" w:fill="auto"/>
        <w:tabs>
          <w:tab w:val="left" w:pos="382"/>
        </w:tabs>
        <w:ind w:firstLine="0"/>
      </w:pPr>
      <w:r>
        <w:t>ПИТАЕТЕСЬ ЛИ ВЫ В ШКОЛЬНОЙ СТОЛОВОЙ?</w:t>
      </w:r>
    </w:p>
    <w:p w:rsidR="006108F8" w:rsidRDefault="0055674C">
      <w:pPr>
        <w:pStyle w:val="20"/>
        <w:shd w:val="clear" w:color="auto" w:fill="auto"/>
      </w:pPr>
      <w:r>
        <w:t>□ДА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39"/>
        </w:tabs>
        <w:spacing w:after="380"/>
      </w:pPr>
      <w:r>
        <w:t>НЕТ</w:t>
      </w:r>
    </w:p>
    <w:p w:rsidR="006108F8" w:rsidRDefault="0055674C">
      <w:pPr>
        <w:pStyle w:val="20"/>
        <w:numPr>
          <w:ilvl w:val="0"/>
          <w:numId w:val="10"/>
        </w:numPr>
        <w:shd w:val="clear" w:color="auto" w:fill="auto"/>
        <w:tabs>
          <w:tab w:val="left" w:pos="584"/>
        </w:tabs>
        <w:ind w:firstLine="0"/>
      </w:pPr>
      <w:r>
        <w:t>ЕСЛИ НЕТ, ТО ПО КАКОЙ ПРИЧИНЕ?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39"/>
        </w:tabs>
      </w:pPr>
      <w:r>
        <w:t>НЕ НРАВИТСЯ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39"/>
        </w:tabs>
      </w:pPr>
      <w:r>
        <w:t>НЕ УСПЕВАЕТЕ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39"/>
        </w:tabs>
        <w:spacing w:after="320"/>
      </w:pPr>
      <w:r>
        <w:t>ПИТАЕТЕСЬ ДОМА</w:t>
      </w:r>
    </w:p>
    <w:p w:rsidR="006108F8" w:rsidRDefault="0055674C">
      <w:pPr>
        <w:pStyle w:val="40"/>
        <w:numPr>
          <w:ilvl w:val="0"/>
          <w:numId w:val="8"/>
        </w:numPr>
        <w:shd w:val="clear" w:color="auto" w:fill="auto"/>
        <w:tabs>
          <w:tab w:val="left" w:pos="387"/>
        </w:tabs>
      </w:pPr>
      <w:r>
        <w:rPr>
          <w:smallCaps w:val="0"/>
          <w:sz w:val="22"/>
          <w:szCs w:val="22"/>
        </w:rPr>
        <w:t xml:space="preserve">В ШКОЛЕ </w:t>
      </w:r>
      <w:r>
        <w:rPr>
          <w:smallCaps w:val="0"/>
          <w:sz w:val="28"/>
          <w:szCs w:val="28"/>
        </w:rPr>
        <w:t xml:space="preserve">Вы </w:t>
      </w:r>
      <w:r>
        <w:t>получаете: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39"/>
        </w:tabs>
      </w:pPr>
      <w:r>
        <w:t>ГОРЯЧИЙ ЗАВТРАК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39"/>
        </w:tabs>
      </w:pPr>
      <w:r>
        <w:t>ГОРЯЧИЙ ОБЕД (С ПЕРВЫМ БЛЮДОМ)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39"/>
        </w:tabs>
        <w:spacing w:after="320"/>
      </w:pPr>
      <w:r>
        <w:t xml:space="preserve">2-РАЗОВОЕ ГОРЯЧЕЕ </w:t>
      </w:r>
      <w:r>
        <w:t>ПИТАНИЕ (ЗАВТРАК + ОБЕД)</w:t>
      </w:r>
    </w:p>
    <w:p w:rsidR="006108F8" w:rsidRDefault="0055674C">
      <w:pPr>
        <w:pStyle w:val="20"/>
        <w:numPr>
          <w:ilvl w:val="0"/>
          <w:numId w:val="8"/>
        </w:numPr>
        <w:shd w:val="clear" w:color="auto" w:fill="auto"/>
        <w:tabs>
          <w:tab w:val="left" w:pos="387"/>
        </w:tabs>
        <w:ind w:firstLine="0"/>
      </w:pPr>
      <w:r>
        <w:t>НАЕДАЕТЕСЬ ЛИ ВЫ В ШКОЛЕ?</w:t>
      </w:r>
    </w:p>
    <w:p w:rsidR="006108F8" w:rsidRDefault="0055674C">
      <w:pPr>
        <w:pStyle w:val="20"/>
        <w:shd w:val="clear" w:color="auto" w:fill="auto"/>
      </w:pPr>
      <w:r>
        <w:t>□ДА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39"/>
        </w:tabs>
      </w:pPr>
      <w:r>
        <w:t>ИНОГДА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39"/>
        </w:tabs>
        <w:spacing w:after="380"/>
      </w:pPr>
      <w:r>
        <w:t>НЕТ</w:t>
      </w:r>
    </w:p>
    <w:p w:rsidR="006108F8" w:rsidRDefault="0055674C">
      <w:pPr>
        <w:pStyle w:val="20"/>
        <w:numPr>
          <w:ilvl w:val="0"/>
          <w:numId w:val="8"/>
        </w:numPr>
        <w:shd w:val="clear" w:color="auto" w:fill="auto"/>
        <w:tabs>
          <w:tab w:val="left" w:pos="387"/>
        </w:tabs>
        <w:ind w:firstLine="0"/>
      </w:pPr>
      <w:r>
        <w:t>ХВАТАЕТ ЛИ ПРОДОЛЖИТЕЛЬНОСТИ ПЕРЕМЕНЫ ДЛЯ ТОГО, ЧТОБЫ ПОЕСТЬ В ШКОЛЕ?</w:t>
      </w:r>
    </w:p>
    <w:p w:rsidR="006108F8" w:rsidRDefault="0055674C">
      <w:pPr>
        <w:pStyle w:val="20"/>
        <w:shd w:val="clear" w:color="auto" w:fill="auto"/>
      </w:pPr>
      <w:r>
        <w:t>□ДА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39"/>
        </w:tabs>
        <w:spacing w:after="320"/>
      </w:pPr>
      <w:r>
        <w:t>НЕТ</w:t>
      </w:r>
    </w:p>
    <w:p w:rsidR="006108F8" w:rsidRDefault="0055674C">
      <w:pPr>
        <w:pStyle w:val="20"/>
        <w:numPr>
          <w:ilvl w:val="0"/>
          <w:numId w:val="8"/>
        </w:numPr>
        <w:shd w:val="clear" w:color="auto" w:fill="auto"/>
        <w:tabs>
          <w:tab w:val="left" w:pos="387"/>
        </w:tabs>
        <w:ind w:firstLine="0"/>
      </w:pPr>
      <w:r>
        <w:t>НРАВИТСЯ ПИТАНИЕ В ШКОЛЬНОЙ столовой?</w:t>
      </w:r>
    </w:p>
    <w:p w:rsidR="006108F8" w:rsidRDefault="0055674C">
      <w:pPr>
        <w:pStyle w:val="20"/>
        <w:shd w:val="clear" w:color="auto" w:fill="auto"/>
      </w:pPr>
      <w:r>
        <w:t>□ДА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39"/>
        </w:tabs>
      </w:pPr>
      <w:r>
        <w:t>НЕТ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39"/>
        </w:tabs>
      </w:pPr>
      <w:r>
        <w:t>НЕ ВСЕГДА</w:t>
      </w:r>
    </w:p>
    <w:p w:rsidR="006108F8" w:rsidRDefault="0055674C">
      <w:pPr>
        <w:pStyle w:val="20"/>
        <w:numPr>
          <w:ilvl w:val="0"/>
          <w:numId w:val="11"/>
        </w:numPr>
        <w:shd w:val="clear" w:color="auto" w:fill="auto"/>
        <w:tabs>
          <w:tab w:val="left" w:pos="579"/>
        </w:tabs>
        <w:ind w:firstLine="0"/>
      </w:pPr>
      <w:r>
        <w:t>ЕСЛИ НЕ НРАВИТСЯ, ТО ПОЧЕМУ?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59"/>
        </w:tabs>
        <w:ind w:firstLine="720"/>
      </w:pPr>
      <w:r>
        <w:t>НЕВКУСНО ГОТОВЯТ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59"/>
        </w:tabs>
        <w:ind w:firstLine="720"/>
      </w:pPr>
      <w:r>
        <w:lastRenderedPageBreak/>
        <w:t>ОДНООБРАЗНОЕ ПИТАНИЕ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59"/>
        </w:tabs>
        <w:ind w:firstLine="720"/>
      </w:pPr>
      <w:r>
        <w:t>ГОТОВЯТ НЕЛЮБИМУЮ ПИЩУ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59"/>
        </w:tabs>
        <w:ind w:firstLine="720"/>
      </w:pPr>
      <w:r>
        <w:t>ОСТЫВШАЯ ЕДА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59"/>
        </w:tabs>
        <w:ind w:firstLine="720"/>
      </w:pPr>
      <w:r>
        <w:t>МАЛЕНЬКИЕ ПОРЦИИ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59"/>
          <w:tab w:val="left" w:leader="underscore" w:pos="9629"/>
        </w:tabs>
        <w:spacing w:after="380"/>
        <w:ind w:firstLine="720"/>
      </w:pPr>
      <w:r>
        <w:t>ИНОЕ</w:t>
      </w:r>
      <w:r>
        <w:tab/>
      </w:r>
    </w:p>
    <w:p w:rsidR="006108F8" w:rsidRDefault="0055674C">
      <w:pPr>
        <w:pStyle w:val="20"/>
        <w:numPr>
          <w:ilvl w:val="0"/>
          <w:numId w:val="8"/>
        </w:numPr>
        <w:shd w:val="clear" w:color="auto" w:fill="auto"/>
        <w:tabs>
          <w:tab w:val="left" w:pos="382"/>
        </w:tabs>
        <w:ind w:firstLine="0"/>
      </w:pPr>
      <w:r>
        <w:t>ПОСЕЩАЕТЕ ЛИ ГРУППУ ПРОДЛЁННОГО ДНЯ?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59"/>
        </w:tabs>
        <w:ind w:firstLine="720"/>
      </w:pPr>
      <w:r>
        <w:t>ДА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59"/>
        </w:tabs>
        <w:spacing w:after="380"/>
        <w:ind w:firstLine="720"/>
      </w:pPr>
      <w:r>
        <w:t>НЕТ</w:t>
      </w:r>
    </w:p>
    <w:p w:rsidR="006108F8" w:rsidRDefault="0055674C">
      <w:pPr>
        <w:pStyle w:val="20"/>
        <w:numPr>
          <w:ilvl w:val="0"/>
          <w:numId w:val="12"/>
        </w:numPr>
        <w:shd w:val="clear" w:color="auto" w:fill="auto"/>
        <w:tabs>
          <w:tab w:val="left" w:pos="579"/>
        </w:tabs>
        <w:ind w:firstLine="0"/>
      </w:pPr>
      <w:r>
        <w:t>ЕСЛИ ДА, ТО ПОЛУЧАЕТЕ ЛИ ПОЛДНИК В ШКОЛЕ ИЛИ ПРИНОСИТ ИЗ ДОМА?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59"/>
        </w:tabs>
        <w:ind w:firstLine="720"/>
      </w:pPr>
      <w:r>
        <w:t>ПОЛУЧАЕТ ПОЛДНИК В ШКОЛЕ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59"/>
        </w:tabs>
        <w:spacing w:after="380"/>
        <w:ind w:firstLine="720"/>
      </w:pPr>
      <w:r>
        <w:t>ПРИНОСИТ ИЗ ДОМА</w:t>
      </w:r>
    </w:p>
    <w:p w:rsidR="006108F8" w:rsidRDefault="0055674C">
      <w:pPr>
        <w:pStyle w:val="20"/>
        <w:numPr>
          <w:ilvl w:val="0"/>
          <w:numId w:val="8"/>
        </w:numPr>
        <w:shd w:val="clear" w:color="auto" w:fill="auto"/>
        <w:tabs>
          <w:tab w:val="left" w:pos="382"/>
        </w:tabs>
        <w:ind w:firstLine="0"/>
      </w:pPr>
      <w:r>
        <w:t xml:space="preserve">УСТРАИВАЕТ МЕНЮ ШКОЛЬНОЙ </w:t>
      </w:r>
      <w:r>
        <w:t>СТОЛОВОЙ?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59"/>
        </w:tabs>
        <w:ind w:firstLine="720"/>
      </w:pPr>
      <w:r>
        <w:t>ДА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59"/>
        </w:tabs>
        <w:ind w:firstLine="720"/>
      </w:pPr>
      <w:r>
        <w:t>НЕТ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59"/>
        </w:tabs>
        <w:spacing w:after="380"/>
        <w:ind w:firstLine="720"/>
      </w:pPr>
      <w:r>
        <w:t>ИНОГДА</w:t>
      </w:r>
    </w:p>
    <w:p w:rsidR="006108F8" w:rsidRDefault="0055674C">
      <w:pPr>
        <w:pStyle w:val="20"/>
        <w:numPr>
          <w:ilvl w:val="0"/>
          <w:numId w:val="8"/>
        </w:numPr>
        <w:shd w:val="clear" w:color="auto" w:fill="auto"/>
        <w:tabs>
          <w:tab w:val="left" w:pos="498"/>
        </w:tabs>
        <w:ind w:firstLine="0"/>
      </w:pPr>
      <w:r>
        <w:t>СЧИТАЕТЕ ЛИ ПИТАНИЕ В ШКОЛЕ ЗДОРОВЫМ И ПОЛНОЦЕННЫМ?</w:t>
      </w:r>
    </w:p>
    <w:p w:rsidR="006108F8" w:rsidRDefault="0055674C">
      <w:pPr>
        <w:pStyle w:val="20"/>
        <w:shd w:val="clear" w:color="auto" w:fill="auto"/>
        <w:ind w:firstLine="720"/>
      </w:pPr>
      <w:r>
        <w:t>□ДА</w:t>
      </w:r>
    </w:p>
    <w:p w:rsidR="006108F8" w:rsidRDefault="0055674C">
      <w:pPr>
        <w:pStyle w:val="20"/>
        <w:numPr>
          <w:ilvl w:val="0"/>
          <w:numId w:val="9"/>
        </w:numPr>
        <w:shd w:val="clear" w:color="auto" w:fill="auto"/>
        <w:tabs>
          <w:tab w:val="left" w:pos="1059"/>
        </w:tabs>
        <w:spacing w:after="380"/>
        <w:ind w:firstLine="720"/>
      </w:pPr>
      <w:r>
        <w:t>НЕТ</w:t>
      </w:r>
    </w:p>
    <w:p w:rsidR="006108F8" w:rsidRDefault="0055674C">
      <w:pPr>
        <w:pStyle w:val="20"/>
        <w:numPr>
          <w:ilvl w:val="0"/>
          <w:numId w:val="8"/>
        </w:numPr>
        <w:shd w:val="clear" w:color="auto" w:fill="auto"/>
        <w:tabs>
          <w:tab w:val="left" w:pos="498"/>
        </w:tabs>
        <w:spacing w:after="700"/>
        <w:ind w:firstLine="0"/>
      </w:pPr>
      <w:r>
        <w:t>ВАШИ ПРЕДЛОЖЕНИЯ ПО ИЗМЕНЕНИЮ МЕНЮ:</w:t>
      </w:r>
    </w:p>
    <w:p w:rsidR="006108F8" w:rsidRDefault="0055674C">
      <w:pPr>
        <w:pStyle w:val="20"/>
        <w:numPr>
          <w:ilvl w:val="0"/>
          <w:numId w:val="8"/>
        </w:numPr>
        <w:shd w:val="clear" w:color="auto" w:fill="auto"/>
        <w:tabs>
          <w:tab w:val="left" w:pos="493"/>
        </w:tabs>
        <w:ind w:firstLine="0"/>
      </w:pPr>
      <w:r>
        <w:t>ВАШИ ПРЕДЛОЖЕНИЯ ПО УЛУЧШЕНИЮ ПИТАНИЯ В ШКОЛЕ</w:t>
      </w:r>
      <w:r>
        <w:br w:type="page"/>
      </w:r>
    </w:p>
    <w:p w:rsidR="006108F8" w:rsidRDefault="0055674C">
      <w:pPr>
        <w:pStyle w:val="1"/>
        <w:shd w:val="clear" w:color="auto" w:fill="auto"/>
        <w:spacing w:after="300"/>
        <w:ind w:left="7540" w:firstLine="0"/>
        <w:jc w:val="right"/>
      </w:pPr>
      <w:r>
        <w:lastRenderedPageBreak/>
        <w:t xml:space="preserve">Приложение 2 к </w:t>
      </w:r>
      <w:r>
        <w:rPr>
          <w:lang w:val="en-US" w:eastAsia="en-US" w:bidi="en-US"/>
        </w:rPr>
        <w:t xml:space="preserve">MP </w:t>
      </w:r>
      <w:r>
        <w:t>2.4. ^-20</w:t>
      </w:r>
    </w:p>
    <w:p w:rsidR="006108F8" w:rsidRDefault="0055674C">
      <w:pPr>
        <w:pStyle w:val="11"/>
        <w:keepNext/>
        <w:keepLines/>
        <w:shd w:val="clear" w:color="auto" w:fill="auto"/>
        <w:spacing w:after="300"/>
      </w:pPr>
      <w:bookmarkStart w:id="16" w:name="bookmark16"/>
      <w:bookmarkStart w:id="17" w:name="bookmark17"/>
      <w:r>
        <w:t>Форма оценочного листа</w:t>
      </w:r>
      <w:bookmarkEnd w:id="16"/>
      <w:bookmarkEnd w:id="17"/>
    </w:p>
    <w:p w:rsidR="006108F8" w:rsidRDefault="0055674C">
      <w:pPr>
        <w:pStyle w:val="1"/>
        <w:shd w:val="clear" w:color="auto" w:fill="auto"/>
        <w:ind w:firstLine="660"/>
        <w:jc w:val="both"/>
      </w:pPr>
      <w:r>
        <w:t>Дата проведения проверки:</w:t>
      </w:r>
    </w:p>
    <w:p w:rsidR="006108F8" w:rsidRDefault="0055674C">
      <w:pPr>
        <w:pStyle w:val="1"/>
        <w:shd w:val="clear" w:color="auto" w:fill="auto"/>
        <w:spacing w:after="180"/>
        <w:ind w:firstLine="660"/>
        <w:jc w:val="both"/>
      </w:pPr>
      <w:r>
        <w:t>Инициативная</w:t>
      </w:r>
      <w:r>
        <w:t xml:space="preserve"> группа, проводившая проверку: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90"/>
        <w:gridCol w:w="7637"/>
        <w:gridCol w:w="1253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Имеется ли в организации меню?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да, для всех возрастных групп и режимов функционирования организации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да, но без учета возрастных групп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нет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Вывешено ли цикличное меню для ознакомления </w:t>
            </w:r>
            <w:r>
              <w:rPr>
                <w:sz w:val="24"/>
                <w:szCs w:val="24"/>
              </w:rPr>
              <w:t>родителей и детей ?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Вывешено ли ежедневное меню в удобном для ознакомления родителей и детей месте ?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меню отсутствуют повторы блюд?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да, по всем дням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нет, имеются повторы в смежные дни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меню </w:t>
            </w:r>
            <w:r>
              <w:rPr>
                <w:sz w:val="24"/>
                <w:szCs w:val="24"/>
              </w:rPr>
              <w:t>отсутствуют запрещенные блюда и продукты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да, по всем дням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нет, имеются повторы в смежные дни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8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Соответствует ли регламентированное цикличным меню количество приемов пищи режиму функционирования организации?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8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Есть ли в </w:t>
            </w:r>
            <w:r>
              <w:rPr>
                <w:sz w:val="24"/>
                <w:szCs w:val="24"/>
              </w:rPr>
              <w:t xml:space="preserve">организации приказ о создании и порядке работы </w:t>
            </w:r>
            <w:proofErr w:type="spellStart"/>
            <w:r>
              <w:rPr>
                <w:sz w:val="24"/>
                <w:szCs w:val="24"/>
              </w:rPr>
              <w:t>бракеражной</w:t>
            </w:r>
            <w:proofErr w:type="spellEnd"/>
            <w:r>
              <w:rPr>
                <w:sz w:val="24"/>
                <w:szCs w:val="24"/>
              </w:rPr>
              <w:t xml:space="preserve"> комиссии?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всех ли партий приготовленных блюд снимается бракераж?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Выявлялись ли факты не допуска к реализации блюд и продуктов по результатам работы </w:t>
            </w:r>
            <w:proofErr w:type="spellStart"/>
            <w:r>
              <w:rPr>
                <w:sz w:val="24"/>
                <w:szCs w:val="24"/>
              </w:rPr>
              <w:t>бракеражной</w:t>
            </w:r>
            <w:proofErr w:type="spellEnd"/>
            <w:r>
              <w:rPr>
                <w:sz w:val="24"/>
                <w:szCs w:val="24"/>
              </w:rPr>
              <w:t xml:space="preserve"> комиссии (за период не менее месяца)?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нет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да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Созданы ли условия для организации питания детей с учетом особенностей здоровья (сахарный диабет, пищевые аллергии)?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Проводится ли уборка помещений после </w:t>
            </w:r>
            <w:r>
              <w:rPr>
                <w:sz w:val="24"/>
                <w:szCs w:val="24"/>
              </w:rPr>
              <w:t>каждого приема пищи?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Качественно ли проведена уборка помещений для приема пищи на момент работы комиссии?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</w:tbl>
    <w:p w:rsidR="006108F8" w:rsidRDefault="0055674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7637"/>
        <w:gridCol w:w="1234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Обнаруживались ли в помещениях для приема пищи насекомые, грызуны и следы их жизнедеятельности?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да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Созданы ли условия для соблюдения детьми правил личной гигиены?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да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Выявлялись ли замечания к соблюдению детьми правил личной гигиены?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да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Выявлялись ли при сравнении реализуемого меню с утвержденным </w:t>
            </w:r>
            <w:r>
              <w:rPr>
                <w:sz w:val="24"/>
                <w:szCs w:val="24"/>
              </w:rPr>
              <w:t>меню факты исключения отдельных блюд из меню ?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да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Имели ли факты выдачи детям остывшей пищи ?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да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</w:tbl>
    <w:p w:rsidR="006108F8" w:rsidRDefault="006108F8">
      <w:pPr>
        <w:sectPr w:rsidR="006108F8">
          <w:headerReference w:type="even" r:id="rId10"/>
          <w:headerReference w:type="default" r:id="rId11"/>
          <w:headerReference w:type="first" r:id="rId12"/>
          <w:pgSz w:w="11900" w:h="16840"/>
          <w:pgMar w:top="1102" w:right="927" w:bottom="983" w:left="1128" w:header="0" w:footer="3" w:gutter="0"/>
          <w:cols w:space="720"/>
          <w:noEndnote/>
          <w:titlePg/>
          <w:docGrid w:linePitch="360"/>
        </w:sectPr>
      </w:pPr>
    </w:p>
    <w:p w:rsidR="006108F8" w:rsidRDefault="0055674C">
      <w:pPr>
        <w:pStyle w:val="1"/>
        <w:shd w:val="clear" w:color="auto" w:fill="auto"/>
        <w:spacing w:after="3860"/>
        <w:ind w:firstLine="0"/>
        <w:jc w:val="center"/>
      </w:pPr>
      <w:r>
        <w:lastRenderedPageBreak/>
        <w:t>Государственное санитарно-эпидемиологическое нормирование</w:t>
      </w:r>
      <w:r>
        <w:br/>
        <w:t>Российской Федерации</w:t>
      </w:r>
    </w:p>
    <w:p w:rsidR="006108F8" w:rsidRDefault="0055674C">
      <w:pPr>
        <w:pStyle w:val="1"/>
        <w:numPr>
          <w:ilvl w:val="0"/>
          <w:numId w:val="13"/>
        </w:numPr>
        <w:shd w:val="clear" w:color="auto" w:fill="auto"/>
        <w:tabs>
          <w:tab w:val="left" w:pos="594"/>
        </w:tabs>
        <w:spacing w:after="1260"/>
        <w:ind w:firstLine="0"/>
        <w:jc w:val="center"/>
      </w:pPr>
      <w:r>
        <w:t>ГИГИЕНА ДЕТЕЙ И ПОДРОСТКОВ</w:t>
      </w:r>
    </w:p>
    <w:p w:rsidR="006108F8" w:rsidRDefault="0055674C">
      <w:pPr>
        <w:pStyle w:val="11"/>
        <w:keepNext/>
        <w:keepLines/>
        <w:shd w:val="clear" w:color="auto" w:fill="auto"/>
        <w:spacing w:after="1260"/>
      </w:pPr>
      <w:bookmarkStart w:id="18" w:name="bookmark18"/>
      <w:bookmarkStart w:id="19" w:name="bookmark19"/>
      <w:r>
        <w:t>РЕКОМЕНДАЦИИ ПО ОРГАНИЗАЦИИ ПИТАНИЯ ОБУЧАЮЩИХСЯ</w:t>
      </w:r>
      <w:r>
        <w:br/>
        <w:t>ОБЩЕОБРАЗОВАТЕЛЬНЫХ ОРГАНИЗАЦИЙ</w:t>
      </w:r>
      <w:bookmarkEnd w:id="18"/>
      <w:bookmarkEnd w:id="19"/>
    </w:p>
    <w:p w:rsidR="006108F8" w:rsidRDefault="0055674C">
      <w:pPr>
        <w:pStyle w:val="1"/>
        <w:shd w:val="clear" w:color="auto" w:fill="auto"/>
        <w:ind w:firstLine="0"/>
        <w:jc w:val="center"/>
      </w:pPr>
      <w:r>
        <w:t>Методические рекомендации</w:t>
      </w:r>
    </w:p>
    <w:p w:rsidR="006108F8" w:rsidRDefault="0055674C">
      <w:pPr>
        <w:pStyle w:val="1"/>
        <w:shd w:val="clear" w:color="auto" w:fill="auto"/>
        <w:spacing w:after="5780"/>
        <w:ind w:firstLine="0"/>
        <w:jc w:val="center"/>
      </w:pPr>
      <w:r>
        <w:t>МР2.4. О/И-20</w:t>
      </w:r>
    </w:p>
    <w:p w:rsidR="006108F8" w:rsidRDefault="0055674C">
      <w:pPr>
        <w:pStyle w:val="1"/>
        <w:shd w:val="clear" w:color="auto" w:fill="auto"/>
        <w:ind w:firstLine="0"/>
        <w:jc w:val="center"/>
        <w:sectPr w:rsidR="006108F8">
          <w:headerReference w:type="even" r:id="rId13"/>
          <w:headerReference w:type="default" r:id="rId14"/>
          <w:pgSz w:w="11900" w:h="16840"/>
          <w:pgMar w:top="987" w:right="977" w:bottom="1006" w:left="1116" w:header="559" w:footer="578" w:gutter="0"/>
          <w:pgNumType w:start="16"/>
          <w:cols w:space="720"/>
          <w:noEndnote/>
          <w:docGrid w:linePitch="360"/>
        </w:sectPr>
      </w:pPr>
      <w:r>
        <w:t>Москва 2020</w:t>
      </w:r>
    </w:p>
    <w:p w:rsidR="006108F8" w:rsidRDefault="0055674C">
      <w:pPr>
        <w:pStyle w:val="11"/>
        <w:keepNext/>
        <w:keepLines/>
        <w:shd w:val="clear" w:color="auto" w:fill="auto"/>
        <w:ind w:firstLine="720"/>
        <w:jc w:val="both"/>
      </w:pPr>
      <w:bookmarkStart w:id="20" w:name="bookmark20"/>
      <w:bookmarkStart w:id="21" w:name="bookmark21"/>
      <w:r>
        <w:lastRenderedPageBreak/>
        <w:t xml:space="preserve">Рекомендации по организации питания обучающихся общеобразовательных организаций. МР 2.4. </w:t>
      </w:r>
      <w:r>
        <w:rPr>
          <w:b w:val="0"/>
          <w:bCs w:val="0"/>
          <w:i/>
          <w:iCs/>
          <w:lang w:val="en-US" w:eastAsia="en-US" w:bidi="en-US"/>
        </w:rPr>
        <w:t>OWS</w:t>
      </w:r>
      <w:r>
        <w:t>-20</w:t>
      </w:r>
      <w:bookmarkEnd w:id="20"/>
      <w:bookmarkEnd w:id="21"/>
    </w:p>
    <w:p w:rsidR="006108F8" w:rsidRDefault="0055674C">
      <w:pPr>
        <w:pStyle w:val="1"/>
        <w:numPr>
          <w:ilvl w:val="0"/>
          <w:numId w:val="14"/>
        </w:numPr>
        <w:shd w:val="clear" w:color="auto" w:fill="auto"/>
        <w:tabs>
          <w:tab w:val="left" w:pos="1023"/>
        </w:tabs>
        <w:spacing w:after="480" w:line="360" w:lineRule="auto"/>
        <w:ind w:firstLine="720"/>
        <w:jc w:val="both"/>
      </w:pPr>
      <w:r>
        <w:t xml:space="preserve">Разработаны: Федеральной службы по надзору в сфере защиты прав потребителей и благополучия человека (Брагина И.В., </w:t>
      </w:r>
      <w:proofErr w:type="spellStart"/>
      <w:r>
        <w:t>Шевкун</w:t>
      </w:r>
      <w:proofErr w:type="spellEnd"/>
      <w:r>
        <w:t xml:space="preserve"> И.Г., Яновская Г.В.); ФГБУ</w:t>
      </w:r>
      <w:r>
        <w:t xml:space="preserve">Н «ФИЦ питания и биотехнологии» (Никитюк Д.Б., Батурин А.К., </w:t>
      </w:r>
      <w:proofErr w:type="spellStart"/>
      <w:r>
        <w:t>Пырьева</w:t>
      </w:r>
      <w:proofErr w:type="spellEnd"/>
      <w:r>
        <w:t xml:space="preserve"> Е.А., </w:t>
      </w:r>
      <w:proofErr w:type="spellStart"/>
      <w:r>
        <w:t>Гмошинская</w:t>
      </w:r>
      <w:proofErr w:type="spellEnd"/>
      <w:r>
        <w:t xml:space="preserve"> М.В., </w:t>
      </w:r>
      <w:proofErr w:type="spellStart"/>
      <w:r>
        <w:t>Димитриева</w:t>
      </w:r>
      <w:proofErr w:type="spellEnd"/>
      <w:r>
        <w:t xml:space="preserve"> С.А., </w:t>
      </w:r>
      <w:proofErr w:type="spellStart"/>
      <w:r>
        <w:t>Тоболева</w:t>
      </w:r>
      <w:proofErr w:type="spellEnd"/>
      <w:r>
        <w:t xml:space="preserve"> М.А.); ФБУН «Новосибирский научно-исследовательский институт гигиены» Роспотребнадзора (Новикова И.И., Ерофеев Ю.В., Романенко С.П.); Упра</w:t>
      </w:r>
      <w:r>
        <w:t>вление Роспотребнадзора по Брянской области (</w:t>
      </w:r>
      <w:proofErr w:type="spellStart"/>
      <w:r>
        <w:t>Самойленко</w:t>
      </w:r>
      <w:proofErr w:type="spellEnd"/>
      <w:r>
        <w:t xml:space="preserve"> Т.Н); Управление Роспотребнадзора по Ставропольскому краю (Сорокина М.И.); ФБУЗ «Центр гигиены и эпидемиологии в Тульской области» (Денисова О.И.); ФБУЗ «Центр гигиены и эпидемиологии в г. Москве в Юг</w:t>
      </w:r>
      <w:r>
        <w:t>о-Восточном округе г. Москвы» (</w:t>
      </w:r>
      <w:proofErr w:type="spellStart"/>
      <w:r>
        <w:t>Молдованов</w:t>
      </w:r>
      <w:proofErr w:type="spellEnd"/>
      <w:r>
        <w:t xml:space="preserve"> В.В.).</w:t>
      </w:r>
    </w:p>
    <w:p w:rsidR="006108F8" w:rsidRDefault="0055674C">
      <w:pPr>
        <w:pStyle w:val="1"/>
        <w:numPr>
          <w:ilvl w:val="0"/>
          <w:numId w:val="14"/>
        </w:numPr>
        <w:shd w:val="clear" w:color="auto" w:fill="auto"/>
        <w:tabs>
          <w:tab w:val="left" w:pos="1018"/>
        </w:tabs>
        <w:spacing w:after="480" w:line="360" w:lineRule="auto"/>
        <w:ind w:firstLine="720"/>
        <w:jc w:val="both"/>
      </w:pPr>
      <w:r>
        <w:t>Утверждены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А.Ю. Поповой «</w:t>
      </w:r>
      <w:r>
        <w:rPr>
          <w:u w:val="single"/>
        </w:rPr>
        <w:t xml:space="preserve">У/» </w:t>
      </w:r>
      <w:r>
        <w:rPr>
          <w:i/>
          <w:iCs/>
          <w:u w:val="single"/>
          <w:lang w:val="en-US" w:eastAsia="en-US" w:bidi="en-US"/>
        </w:rPr>
        <w:t>JMLJL</w:t>
      </w:r>
      <w:r>
        <w:t>2020 г.</w:t>
      </w:r>
    </w:p>
    <w:p w:rsidR="006108F8" w:rsidRDefault="0055674C">
      <w:pPr>
        <w:pStyle w:val="1"/>
        <w:numPr>
          <w:ilvl w:val="0"/>
          <w:numId w:val="14"/>
        </w:numPr>
        <w:shd w:val="clear" w:color="auto" w:fill="auto"/>
        <w:tabs>
          <w:tab w:val="left" w:pos="1042"/>
        </w:tabs>
        <w:spacing w:after="480"/>
        <w:ind w:firstLine="720"/>
        <w:jc w:val="both"/>
        <w:sectPr w:rsidR="006108F8">
          <w:headerReference w:type="even" r:id="rId15"/>
          <w:headerReference w:type="default" r:id="rId16"/>
          <w:pgSz w:w="11900" w:h="16840"/>
          <w:pgMar w:top="987" w:right="977" w:bottom="1006" w:left="1116" w:header="0" w:footer="578" w:gutter="0"/>
          <w:pgNumType w:start="2"/>
          <w:cols w:space="720"/>
          <w:noEndnote/>
          <w:docGrid w:linePitch="360"/>
        </w:sectPr>
      </w:pPr>
      <w:r>
        <w:t>Введены впервые.</w:t>
      </w:r>
    </w:p>
    <w:p w:rsidR="006108F8" w:rsidRDefault="006108F8">
      <w:pPr>
        <w:spacing w:after="339" w:line="1" w:lineRule="exact"/>
      </w:pPr>
    </w:p>
    <w:p w:rsidR="006108F8" w:rsidRDefault="0055674C">
      <w:pPr>
        <w:pStyle w:val="a4"/>
        <w:shd w:val="clear" w:color="auto" w:fill="auto"/>
        <w:ind w:left="658"/>
      </w:pPr>
      <w:r>
        <w:t>УТВЕРЖДАЮ</w:t>
      </w:r>
    </w:p>
    <w:p w:rsidR="006108F8" w:rsidRDefault="0055674C">
      <w:pPr>
        <w:pStyle w:val="a4"/>
        <w:shd w:val="clear" w:color="auto" w:fill="auto"/>
        <w:ind w:left="658"/>
      </w:pPr>
      <w:r>
        <w:t>Руководитель Федеральной службы по надзору в сфере защиты прав потребителей и благополучия человека,</w:t>
      </w:r>
    </w:p>
    <w:p w:rsidR="006108F8" w:rsidRDefault="0055674C">
      <w:pPr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3407410" cy="1615440"/>
            <wp:effectExtent l="0" t="0" r="0" b="0"/>
            <wp:docPr id="30" name="Picutre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/>
                  </pic:nvPicPr>
                  <pic:blipFill>
                    <a:blip r:embed="rId17"/>
                    <a:stretch/>
                  </pic:blipFill>
                  <pic:spPr>
                    <a:xfrm>
                      <a:off x="0" y="0"/>
                      <a:ext cx="3407410" cy="16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8F8" w:rsidRDefault="006108F8">
      <w:pPr>
        <w:spacing w:after="1059" w:line="1" w:lineRule="exact"/>
      </w:pPr>
    </w:p>
    <w:p w:rsidR="006108F8" w:rsidRDefault="0055674C">
      <w:pPr>
        <w:pStyle w:val="1"/>
        <w:numPr>
          <w:ilvl w:val="0"/>
          <w:numId w:val="15"/>
        </w:numPr>
        <w:shd w:val="clear" w:color="auto" w:fill="auto"/>
        <w:tabs>
          <w:tab w:val="left" w:pos="586"/>
        </w:tabs>
        <w:spacing w:after="1280"/>
        <w:ind w:firstLine="0"/>
        <w:jc w:val="center"/>
      </w:pPr>
      <w:r>
        <w:t>ГИГИЕНА ДЕТЕЙ И ПОДРОСТКОВ</w:t>
      </w:r>
    </w:p>
    <w:p w:rsidR="006108F8" w:rsidRDefault="0055674C">
      <w:pPr>
        <w:pStyle w:val="11"/>
        <w:keepNext/>
        <w:keepLines/>
        <w:shd w:val="clear" w:color="auto" w:fill="auto"/>
        <w:spacing w:after="1280"/>
      </w:pPr>
      <w:bookmarkStart w:id="22" w:name="bookmark22"/>
      <w:bookmarkStart w:id="23" w:name="bookmark23"/>
      <w:r>
        <w:t>РЕКОМЕНДАЦИИ ПО ОРГАНИЗАЦИИ ПИТАНИЯ ОБУЧАЮЩИХСЯ</w:t>
      </w:r>
      <w:r>
        <w:br/>
        <w:t>ОБЩЕОБРАЗОВАТЕЛЬНЫХ ОРГАНИЗАЦИЙ</w:t>
      </w:r>
      <w:bookmarkEnd w:id="22"/>
      <w:bookmarkEnd w:id="23"/>
    </w:p>
    <w:p w:rsidR="006108F8" w:rsidRDefault="0055674C">
      <w:pPr>
        <w:pStyle w:val="1"/>
        <w:shd w:val="clear" w:color="auto" w:fill="auto"/>
        <w:ind w:firstLine="0"/>
        <w:jc w:val="center"/>
      </w:pPr>
      <w:r>
        <w:t>Методические рекомендации</w:t>
      </w:r>
    </w:p>
    <w:p w:rsidR="006108F8" w:rsidRDefault="0055674C">
      <w:pPr>
        <w:pStyle w:val="1"/>
        <w:shd w:val="clear" w:color="auto" w:fill="auto"/>
        <w:spacing w:after="320"/>
        <w:ind w:firstLine="0"/>
        <w:jc w:val="center"/>
      </w:pPr>
      <w:r>
        <w:t xml:space="preserve">МР2.4. </w:t>
      </w:r>
      <w:r>
        <w:rPr>
          <w:i/>
          <w:iCs/>
        </w:rPr>
        <w:t>О!?9</w:t>
      </w:r>
      <w:r>
        <w:t xml:space="preserve"> -20</w:t>
      </w:r>
    </w:p>
    <w:p w:rsidR="006108F8" w:rsidRDefault="0055674C">
      <w:pPr>
        <w:pStyle w:val="11"/>
        <w:keepNext/>
        <w:keepLines/>
        <w:shd w:val="clear" w:color="auto" w:fill="auto"/>
        <w:spacing w:line="276" w:lineRule="auto"/>
      </w:pPr>
      <w:bookmarkStart w:id="24" w:name="bookmark24"/>
      <w:bookmarkStart w:id="25" w:name="bookmark25"/>
      <w:r>
        <w:t>I. Общие положения и область применения</w:t>
      </w:r>
      <w:bookmarkEnd w:id="24"/>
      <w:bookmarkEnd w:id="25"/>
    </w:p>
    <w:p w:rsidR="006108F8" w:rsidRDefault="0055674C">
      <w:pPr>
        <w:pStyle w:val="1"/>
        <w:numPr>
          <w:ilvl w:val="0"/>
          <w:numId w:val="16"/>
        </w:numPr>
        <w:shd w:val="clear" w:color="auto" w:fill="auto"/>
        <w:tabs>
          <w:tab w:val="left" w:pos="1298"/>
        </w:tabs>
        <w:spacing w:line="276" w:lineRule="auto"/>
        <w:ind w:firstLine="740"/>
        <w:jc w:val="both"/>
      </w:pPr>
      <w:r>
        <w:t xml:space="preserve">Настоящие методические рекомендации (далее - МР) определяют основные положения по организации </w:t>
      </w:r>
      <w:r>
        <w:t>здорового питания обучающихся общеобразовательных организаций, в том числе обучающихся 1-4 классов.</w:t>
      </w:r>
    </w:p>
    <w:p w:rsidR="006108F8" w:rsidRDefault="0055674C">
      <w:pPr>
        <w:pStyle w:val="1"/>
        <w:numPr>
          <w:ilvl w:val="0"/>
          <w:numId w:val="16"/>
        </w:numPr>
        <w:shd w:val="clear" w:color="auto" w:fill="auto"/>
        <w:tabs>
          <w:tab w:val="left" w:pos="1298"/>
        </w:tabs>
        <w:spacing w:line="276" w:lineRule="auto"/>
        <w:ind w:firstLine="740"/>
        <w:jc w:val="both"/>
      </w:pPr>
      <w:r>
        <w:t>МР предназначены для юридических лиц и индивидуальных предпринимателей, оказывающих услуги по организации питания в общеобразовательных организациях; для юр</w:t>
      </w:r>
      <w:r>
        <w:t>идических лиц и индивидуальных предпринимателей, поставляющих (реализующих) пищевые продукты и продовольственное сырье в общеобразовательные организации; общеобразовательных организаций, органов управления образованием, органов и учреждений Роспотребнадзор</w:t>
      </w:r>
      <w:r>
        <w:t>а.</w:t>
      </w:r>
    </w:p>
    <w:p w:rsidR="006108F8" w:rsidRDefault="0055674C">
      <w:pPr>
        <w:pStyle w:val="1"/>
        <w:numPr>
          <w:ilvl w:val="0"/>
          <w:numId w:val="16"/>
        </w:numPr>
        <w:shd w:val="clear" w:color="auto" w:fill="auto"/>
        <w:tabs>
          <w:tab w:val="left" w:pos="1252"/>
        </w:tabs>
        <w:ind w:firstLine="740"/>
        <w:jc w:val="both"/>
      </w:pPr>
      <w:r>
        <w:t>МР направлены на организацию здорового питания, в том числе горячего в общеобразовательных организациях, формирование принципов рационального, сбалансированного питания при оказании услуг по организации питания. Реализованы принципы здорового питания, в</w:t>
      </w:r>
      <w:r>
        <w:t xml:space="preserve"> том числе включающие уменьшение </w:t>
      </w:r>
      <w:r>
        <w:lastRenderedPageBreak/>
        <w:t>количества потребляемых кондитерских изделий, колбасных изделий, сахара и соли.</w:t>
      </w:r>
    </w:p>
    <w:p w:rsidR="006108F8" w:rsidRDefault="0055674C">
      <w:pPr>
        <w:pStyle w:val="1"/>
        <w:numPr>
          <w:ilvl w:val="0"/>
          <w:numId w:val="16"/>
        </w:numPr>
        <w:shd w:val="clear" w:color="auto" w:fill="auto"/>
        <w:tabs>
          <w:tab w:val="left" w:pos="1252"/>
        </w:tabs>
        <w:spacing w:after="320"/>
        <w:ind w:firstLine="740"/>
        <w:jc w:val="both"/>
      </w:pPr>
      <w:r>
        <w:t>В МР предложены варианты базового меню для разработки региональных типовых меню, учитывающих территориальные, национальные и другие особенности</w:t>
      </w:r>
      <w:r>
        <w:t xml:space="preserve"> питания населения.</w:t>
      </w:r>
    </w:p>
    <w:p w:rsidR="006108F8" w:rsidRDefault="0055674C">
      <w:pPr>
        <w:pStyle w:val="11"/>
        <w:keepNext/>
        <w:keepLines/>
        <w:numPr>
          <w:ilvl w:val="0"/>
          <w:numId w:val="17"/>
        </w:numPr>
        <w:shd w:val="clear" w:color="auto" w:fill="auto"/>
        <w:tabs>
          <w:tab w:val="left" w:pos="414"/>
        </w:tabs>
      </w:pPr>
      <w:bookmarkStart w:id="26" w:name="bookmark26"/>
      <w:bookmarkStart w:id="27" w:name="bookmark27"/>
      <w:r>
        <w:t>Организация питания обучающихся</w:t>
      </w:r>
      <w:r>
        <w:br/>
        <w:t>в общеобразовательных организациях</w:t>
      </w:r>
      <w:bookmarkEnd w:id="26"/>
      <w:bookmarkEnd w:id="27"/>
    </w:p>
    <w:p w:rsidR="006108F8" w:rsidRDefault="0055674C">
      <w:pPr>
        <w:pStyle w:val="1"/>
        <w:numPr>
          <w:ilvl w:val="0"/>
          <w:numId w:val="18"/>
        </w:numPr>
        <w:shd w:val="clear" w:color="auto" w:fill="auto"/>
        <w:tabs>
          <w:tab w:val="left" w:pos="1252"/>
        </w:tabs>
        <w:ind w:firstLine="740"/>
        <w:jc w:val="both"/>
      </w:pPr>
      <w:r>
        <w:t>Здоровое питание предусматривает первый прием пищи ребенком дома с учетом режима дня и организации образовательного процесса.</w:t>
      </w:r>
    </w:p>
    <w:p w:rsidR="006108F8" w:rsidRDefault="0055674C">
      <w:pPr>
        <w:pStyle w:val="1"/>
        <w:numPr>
          <w:ilvl w:val="0"/>
          <w:numId w:val="18"/>
        </w:numPr>
        <w:shd w:val="clear" w:color="auto" w:fill="auto"/>
        <w:tabs>
          <w:tab w:val="left" w:pos="1252"/>
        </w:tabs>
        <w:ind w:firstLine="740"/>
        <w:jc w:val="both"/>
      </w:pPr>
      <w:r>
        <w:t xml:space="preserve">Обучающиеся общеобразовательных </w:t>
      </w:r>
      <w:r>
        <w:t xml:space="preserve">организаций, в зависимости от режима (смены) обучения обеспечиваются горячим питанием в виде завтрака и(или) обеда. Продолжительность перемены для приема пищи должна составлять не менее 20 минут. Обучающиеся первой смены обеспечиваются завтраком во вторую </w:t>
      </w:r>
      <w:r>
        <w:t>или третью перемены.</w:t>
      </w:r>
    </w:p>
    <w:p w:rsidR="006108F8" w:rsidRDefault="0055674C">
      <w:pPr>
        <w:pStyle w:val="1"/>
        <w:numPr>
          <w:ilvl w:val="0"/>
          <w:numId w:val="18"/>
        </w:numPr>
        <w:shd w:val="clear" w:color="auto" w:fill="auto"/>
        <w:tabs>
          <w:tab w:val="left" w:pos="1252"/>
        </w:tabs>
        <w:ind w:firstLine="740"/>
        <w:jc w:val="both"/>
      </w:pPr>
      <w:r>
        <w:t>Завтрак должен состоять из горячего блюда и напитка, рекомендуется добавлять ягоды, фрукты и овощи.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 xml:space="preserve">Завтрак для обучающихся 1-4 классов должен содержать 12-16 г белка, 12- 16 г жира и 48-60 г углеводов, для обучающихся старших классов </w:t>
      </w:r>
      <w:r>
        <w:t>- 15-20 г белка, 15-20 г жира и 60-80 г углеводов. Ассортимент продуктов и блюд завтрака должен быть разнообразным и может включать на выбор: крупяные и творожные блюда, мясные или рыбные блюда, молочные продукты (в том числе сыр, сливочное масло), блюда и</w:t>
      </w:r>
      <w:r>
        <w:t>з яиц, овощи (свежие, тушеные, отварные), макаронные изделия и напитки.</w:t>
      </w:r>
    </w:p>
    <w:p w:rsidR="006108F8" w:rsidRDefault="0055674C">
      <w:pPr>
        <w:pStyle w:val="1"/>
        <w:numPr>
          <w:ilvl w:val="0"/>
          <w:numId w:val="18"/>
        </w:numPr>
        <w:shd w:val="clear" w:color="auto" w:fill="auto"/>
        <w:tabs>
          <w:tab w:val="left" w:pos="1469"/>
        </w:tabs>
        <w:ind w:firstLine="740"/>
        <w:jc w:val="both"/>
      </w:pPr>
      <w:r>
        <w:t>Обучающиеся во вторую смену обеспечиваются обедом. Не допускается замена обеда завтраком.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Обед должен включать закуску (салат или свежие овощи), горячее первое, второе блюдо и напиток.</w:t>
      </w:r>
      <w:r>
        <w:t xml:space="preserve"> Обед в зависимости от возраста обучающегося, должен содержать 20-25 г белка, 20-25 г жира и 80-100 г углеводов.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Для реализации принципов здорового питания целесообразно дополнение блюд свежими фруктами, ягодами. При этом фрукты должны выдаваться поштучно.</w:t>
      </w:r>
    </w:p>
    <w:p w:rsidR="006108F8" w:rsidRDefault="0055674C">
      <w:pPr>
        <w:pStyle w:val="1"/>
        <w:numPr>
          <w:ilvl w:val="0"/>
          <w:numId w:val="18"/>
        </w:numPr>
        <w:shd w:val="clear" w:color="auto" w:fill="auto"/>
        <w:tabs>
          <w:tab w:val="left" w:pos="1252"/>
        </w:tabs>
        <w:ind w:firstLine="740"/>
        <w:jc w:val="both"/>
      </w:pPr>
      <w:r>
        <w:t>Меню разрабатывается на период не менее двух учебных недель, с учетом требуемых для детей поступления калорийности, белков, жиров, углеводов, витаминов и микроэлементов, необходимых для их нормального роста и развития.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 xml:space="preserve">Меню обеда должно быть составлено с </w:t>
      </w:r>
      <w:r>
        <w:t>учетом получаемого школьного завтрака. Если на завтрак выдавалось крупяное блюдо (каша, запеканка, макаронные изделия и пр.), то на обед - мясное или рыбное блюдо с овощным гарниром (картофель отварной, пюре, капуста тушеная, овощное рагу и пр.).</w:t>
      </w:r>
    </w:p>
    <w:p w:rsidR="006108F8" w:rsidRDefault="0055674C">
      <w:pPr>
        <w:pStyle w:val="1"/>
        <w:shd w:val="clear" w:color="auto" w:fill="auto"/>
        <w:ind w:firstLine="740"/>
        <w:jc w:val="both"/>
      </w:pPr>
      <w:r>
        <w:t>Для обесп</w:t>
      </w:r>
      <w:r>
        <w:t>ечения биологической ценности в питании детей рекомендуется использовать: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03"/>
        </w:tabs>
        <w:ind w:firstLine="720"/>
        <w:jc w:val="both"/>
      </w:pPr>
      <w:r>
        <w:t xml:space="preserve">продукты повышенной пищевой ценности, в т.н. обогащенные продукты (макро - </w:t>
      </w:r>
      <w:proofErr w:type="spellStart"/>
      <w:r>
        <w:t>микронутриентами</w:t>
      </w:r>
      <w:proofErr w:type="spellEnd"/>
      <w:r>
        <w:t>, витаминами, пищевыми волокнами и биологически активными веществами);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37"/>
        </w:tabs>
        <w:ind w:firstLine="720"/>
        <w:jc w:val="both"/>
      </w:pPr>
      <w:r>
        <w:t>пищевые продукты с о</w:t>
      </w:r>
      <w:r>
        <w:t>граниченным содержанием жира, сахара и соли.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>Содержание вносимой в блюдо соли на каждый прием пищи не рекомендуется превышать 1 грамм на человек.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lastRenderedPageBreak/>
        <w:t xml:space="preserve">При разработке меню рекомендуется руководствоваться следующим: включать блюда, технология приготовления </w:t>
      </w:r>
      <w:r>
        <w:t>которых обеспечивает сохранение вкусовых качеств, пищевой и биологической ценности продуктов и предусматривает использование щадящих методов кулинарной обработки.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>Наименования блюд и кулинарных изделий в меню должны соответствовать их наименованиям, указан</w:t>
      </w:r>
      <w:r>
        <w:t>ным в используемых сборниках рецептур.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>Изготовление готовых блюд осуществляется в соответствии с технологическими картами, в которых указывается рецептура и технология приготовления блюд и кулинарных изделий.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 xml:space="preserve">В меню не допускается включать повторно одни и </w:t>
      </w:r>
      <w:r>
        <w:t>те же блюда в течение одного дня и двух последующих дней.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>При составлении меню (завтраков, обедов, полдников, ужинов) рекомендуется использовать среднесуточные наборы продуктов (приложение 1 к настоящим МР).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>Меню разрабатывается с учетом сезонности, необхо</w:t>
      </w:r>
      <w:r>
        <w:t>димого количества основных пищевых веществ и требуемой калорийности суточного рациона, дифференцированного по возрастным группам (классам) обучающихся (приложение 2 к настоящим МР). На основе предлагаемых вариантов меню могут быть разработаны другие вариан</w:t>
      </w:r>
      <w:r>
        <w:t>ты в зависимости от региональных, национальных и других особенностей при условии соблюдения требований к содержанию и соотношению в рационе питания основных пищевых веществ.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 xml:space="preserve">Для обучающихся, нуждающихся в лечебном питании, разрабатывается отдельное меню в </w:t>
      </w:r>
      <w:r>
        <w:t>соответствии с утвержденным набором продуктов для данной патологии.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>В исключительных случаях (нарушение графика подвоза, отсутствие необходимого запаса продуктов и т.п.) может проводиться замена блюд. Заменяемые продукты (блюда) должны быть аналогичны заме</w:t>
      </w:r>
      <w:r>
        <w:t>няемому продукту (блюду) по пищевым и биологически активным веществам (приложение 3 к настоящим МР).</w:t>
      </w:r>
    </w:p>
    <w:p w:rsidR="006108F8" w:rsidRDefault="0055674C">
      <w:pPr>
        <w:pStyle w:val="1"/>
        <w:numPr>
          <w:ilvl w:val="0"/>
          <w:numId w:val="18"/>
        </w:numPr>
        <w:shd w:val="clear" w:color="auto" w:fill="auto"/>
        <w:tabs>
          <w:tab w:val="left" w:pos="1210"/>
        </w:tabs>
        <w:ind w:firstLine="720"/>
        <w:jc w:val="both"/>
      </w:pPr>
      <w:r>
        <w:t>Разрабатываемое для обучающихся 1-4 классов меню должно отвечать следующим рекомендациям:</w:t>
      </w:r>
    </w:p>
    <w:p w:rsidR="006108F8" w:rsidRDefault="0055674C">
      <w:pPr>
        <w:pStyle w:val="1"/>
        <w:numPr>
          <w:ilvl w:val="0"/>
          <w:numId w:val="19"/>
        </w:numPr>
        <w:shd w:val="clear" w:color="auto" w:fill="auto"/>
        <w:tabs>
          <w:tab w:val="left" w:pos="1490"/>
        </w:tabs>
        <w:ind w:firstLine="720"/>
        <w:jc w:val="both"/>
      </w:pPr>
      <w:r>
        <w:t>Энергетическая ценность школьного завтрака должна составлять 400-</w:t>
      </w:r>
      <w:r>
        <w:t>550 ккал (20-25% от суточной калорийности), обеда - 600-750 ккал (30-35%).</w:t>
      </w:r>
    </w:p>
    <w:p w:rsidR="006108F8" w:rsidRDefault="0055674C">
      <w:pPr>
        <w:pStyle w:val="1"/>
        <w:numPr>
          <w:ilvl w:val="0"/>
          <w:numId w:val="19"/>
        </w:numPr>
        <w:shd w:val="clear" w:color="auto" w:fill="auto"/>
        <w:tabs>
          <w:tab w:val="left" w:pos="1651"/>
        </w:tabs>
        <w:ind w:firstLine="720"/>
        <w:jc w:val="both"/>
      </w:pPr>
      <w:r>
        <w:t>Для общеобразовательных организаций, расположенных в Арктической зоне, необходимо повышать суточную калорийность пищевого рациона на 10%.</w:t>
      </w:r>
    </w:p>
    <w:p w:rsidR="006108F8" w:rsidRDefault="0055674C">
      <w:pPr>
        <w:pStyle w:val="1"/>
        <w:numPr>
          <w:ilvl w:val="0"/>
          <w:numId w:val="19"/>
        </w:numPr>
        <w:shd w:val="clear" w:color="auto" w:fill="auto"/>
        <w:tabs>
          <w:tab w:val="left" w:pos="1490"/>
        </w:tabs>
        <w:ind w:firstLine="720"/>
        <w:jc w:val="both"/>
      </w:pPr>
      <w:r>
        <w:t>Суточный режим питания по отдельным приемам</w:t>
      </w:r>
      <w:r>
        <w:t xml:space="preserve"> пищи и в зависимости от сменности занятий обучающихся представлен в таблице 1. На домашние завтраки обучающихся в первую смену от суточного потребления в среднем может приходится до 10% энергетической ценности.</w:t>
      </w:r>
      <w:r>
        <w:br w:type="page"/>
      </w:r>
    </w:p>
    <w:p w:rsidR="006108F8" w:rsidRDefault="0055674C">
      <w:pPr>
        <w:pStyle w:val="a9"/>
        <w:shd w:val="clear" w:color="auto" w:fill="auto"/>
        <w:spacing w:line="233" w:lineRule="auto"/>
        <w:ind w:firstLine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Таблица 1 Режим питания по приемам пищи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589"/>
        <w:gridCol w:w="1613"/>
        <w:gridCol w:w="1565"/>
        <w:gridCol w:w="1368"/>
        <w:gridCol w:w="1781"/>
        <w:gridCol w:w="1536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47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смена</w:t>
            </w:r>
          </w:p>
        </w:tc>
        <w:tc>
          <w:tcPr>
            <w:tcW w:w="46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смена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1109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пищи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 приема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%к суточной калорий</w:t>
            </w:r>
            <w:r>
              <w:rPr>
                <w:sz w:val="24"/>
                <w:szCs w:val="24"/>
              </w:rPr>
              <w:softHyphen/>
              <w:t>ности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пищи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 приема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%к суточной калорий</w:t>
            </w:r>
            <w:r>
              <w:rPr>
                <w:sz w:val="24"/>
                <w:szCs w:val="24"/>
              </w:rPr>
              <w:softHyphen/>
              <w:t>ности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9.30-11.00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7.30-8.30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20-25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13.30-14.30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12.30-13.30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30-35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Полдник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15.30-16.30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Полдник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15.30-16.30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18.30-19.30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18.30-19.30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4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20-25</w:t>
            </w:r>
          </w:p>
        </w:tc>
      </w:tr>
    </w:tbl>
    <w:p w:rsidR="006108F8" w:rsidRDefault="006108F8">
      <w:pPr>
        <w:spacing w:after="259" w:line="1" w:lineRule="exact"/>
      </w:pPr>
    </w:p>
    <w:p w:rsidR="006108F8" w:rsidRDefault="0055674C">
      <w:pPr>
        <w:pStyle w:val="1"/>
        <w:numPr>
          <w:ilvl w:val="0"/>
          <w:numId w:val="19"/>
        </w:numPr>
        <w:shd w:val="clear" w:color="auto" w:fill="auto"/>
        <w:tabs>
          <w:tab w:val="left" w:pos="1444"/>
        </w:tabs>
        <w:spacing w:after="160"/>
        <w:ind w:firstLine="800"/>
        <w:jc w:val="both"/>
      </w:pPr>
      <w:r>
        <w:t>При составлении меню необходимо соблюдать требования по массе порций (блюд). Рекомендуемая масса блюд (порций) с учетом возраста обучающихся представлена в таблице 2.</w:t>
      </w:r>
    </w:p>
    <w:p w:rsidR="006108F8" w:rsidRDefault="0055674C">
      <w:pPr>
        <w:pStyle w:val="a9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Таблица 2 Рекомендуемая масса </w:t>
      </w:r>
      <w:r>
        <w:rPr>
          <w:b/>
          <w:bCs/>
          <w:sz w:val="28"/>
          <w:szCs w:val="28"/>
        </w:rPr>
        <w:t>порций блюд для обучающихся различного возраста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851"/>
        <w:gridCol w:w="1762"/>
        <w:gridCol w:w="1954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1085"/>
          <w:jc w:val="center"/>
        </w:trPr>
        <w:tc>
          <w:tcPr>
            <w:tcW w:w="5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блюд</w:t>
            </w: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 порций (в граммах, мл) для обучающихся двух возрастных групп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763"/>
          <w:jc w:val="center"/>
        </w:trPr>
        <w:tc>
          <w:tcPr>
            <w:tcW w:w="58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6108F8"/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7 до 11 лет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spacing w:line="25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12 лет и старше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Каша, овощное, яичное, творожное, мясное блюдо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150-200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200-250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Напитки (чай, какао, сок, </w:t>
            </w:r>
            <w:r>
              <w:rPr>
                <w:sz w:val="24"/>
                <w:szCs w:val="24"/>
              </w:rPr>
              <w:t>компот молоко, кефир и др.)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Закуски (салат, овощи в нарезке и т.п.)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60-100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60-150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200-250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250-300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Мясо, котлета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80-120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100-120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Гарнир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150-200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180-230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Фрукты (поштучно)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100-120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100-120</w:t>
            </w:r>
          </w:p>
        </w:tc>
      </w:tr>
    </w:tbl>
    <w:p w:rsidR="006108F8" w:rsidRDefault="006108F8">
      <w:pPr>
        <w:spacing w:after="159" w:line="1" w:lineRule="exact"/>
      </w:pPr>
    </w:p>
    <w:p w:rsidR="006108F8" w:rsidRDefault="0055674C">
      <w:pPr>
        <w:pStyle w:val="1"/>
        <w:numPr>
          <w:ilvl w:val="0"/>
          <w:numId w:val="18"/>
        </w:numPr>
        <w:shd w:val="clear" w:color="auto" w:fill="auto"/>
        <w:tabs>
          <w:tab w:val="left" w:pos="1363"/>
        </w:tabs>
        <w:spacing w:after="260"/>
        <w:ind w:firstLine="800"/>
        <w:jc w:val="both"/>
      </w:pPr>
      <w:r>
        <w:t xml:space="preserve">Информация о питании детей, в том числе меню, </w:t>
      </w:r>
      <w:r>
        <w:t>доводится до родителей и детей любым доступным способом (размещается в обеденном зале, на доске (стенде) информации, на сайте общеобразовательной организации и т.п.).</w:t>
      </w:r>
    </w:p>
    <w:p w:rsidR="006108F8" w:rsidRDefault="0055674C">
      <w:pPr>
        <w:pStyle w:val="11"/>
        <w:keepNext/>
        <w:keepLines/>
        <w:numPr>
          <w:ilvl w:val="0"/>
          <w:numId w:val="17"/>
        </w:numPr>
        <w:shd w:val="clear" w:color="auto" w:fill="auto"/>
        <w:tabs>
          <w:tab w:val="left" w:pos="536"/>
        </w:tabs>
        <w:spacing w:after="260"/>
      </w:pPr>
      <w:bookmarkStart w:id="28" w:name="bookmark28"/>
      <w:bookmarkStart w:id="29" w:name="bookmark29"/>
      <w:r>
        <w:t>Объемно-планировочные решения и размещение организаций</w:t>
      </w:r>
      <w:r>
        <w:br/>
        <w:t>общественного питания в общеобразо</w:t>
      </w:r>
      <w:r>
        <w:t>вательных организациях</w:t>
      </w:r>
      <w:bookmarkEnd w:id="28"/>
      <w:bookmarkEnd w:id="29"/>
    </w:p>
    <w:p w:rsidR="006108F8" w:rsidRDefault="0055674C">
      <w:pPr>
        <w:pStyle w:val="1"/>
        <w:numPr>
          <w:ilvl w:val="0"/>
          <w:numId w:val="20"/>
        </w:numPr>
        <w:shd w:val="clear" w:color="auto" w:fill="auto"/>
        <w:tabs>
          <w:tab w:val="left" w:pos="1363"/>
        </w:tabs>
        <w:ind w:firstLine="800"/>
        <w:jc w:val="both"/>
      </w:pPr>
      <w:r>
        <w:t>Организациями общественного питания общеобразовательных организаций для обслуживания обучающихся могут быть:</w:t>
      </w:r>
    </w:p>
    <w:p w:rsidR="006108F8" w:rsidRDefault="0055674C">
      <w:pPr>
        <w:pStyle w:val="1"/>
        <w:shd w:val="clear" w:color="auto" w:fill="auto"/>
        <w:ind w:firstLine="800"/>
        <w:jc w:val="both"/>
      </w:pPr>
      <w:r>
        <w:t>- базовые организации школьного питания (комбинаты школьного питания, школьно-базовые столовые и т.п.), которые осуществляют закупки продовольственного сырья, производство кулинарной продукции, снабжение ими столовых общеобразовательных организаций.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>В базо</w:t>
      </w:r>
      <w:r>
        <w:t xml:space="preserve">вых организациях питания, столовых общеобразовательных организаций, работающих на продовольственном сырье и (или) полуфабрикатах, </w:t>
      </w:r>
      <w:r>
        <w:lastRenderedPageBreak/>
        <w:t>должны быть предусмотрены объемно-планировочные решения, набор помещений и оборудование, позволяющие осуществлять приготовлени</w:t>
      </w:r>
      <w:r>
        <w:t>е безопасной, с максимальным сохранением пищевой ценности, кулинарной продукции и ее реализацию;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1002"/>
        </w:tabs>
        <w:ind w:firstLine="720"/>
        <w:jc w:val="both"/>
      </w:pPr>
      <w:r>
        <w:t>столовые, работающие на продовольственном сырье или на полуфабрикатах, которые производят и (или) реализуют блюда в соответствии с разнообразным по дням недели</w:t>
      </w:r>
      <w:r>
        <w:t xml:space="preserve"> меню;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1002"/>
        </w:tabs>
        <w:ind w:firstLine="720"/>
        <w:jc w:val="both"/>
      </w:pPr>
      <w:proofErr w:type="spellStart"/>
      <w:r>
        <w:t>столовые-доготовочные</w:t>
      </w:r>
      <w:proofErr w:type="spellEnd"/>
      <w:r>
        <w:t xml:space="preserve">, на которых осуществляется приготовление блюд и кулинарных изделий из полуфабрикатов, </w:t>
      </w:r>
      <w:proofErr w:type="spellStart"/>
      <w:r>
        <w:t>порционирование</w:t>
      </w:r>
      <w:proofErr w:type="spellEnd"/>
      <w:r>
        <w:t xml:space="preserve"> и выдача блюд;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1002"/>
        </w:tabs>
        <w:ind w:firstLine="720"/>
        <w:jc w:val="both"/>
      </w:pPr>
      <w:proofErr w:type="spellStart"/>
      <w:r>
        <w:t>буфеты-раздаточные</w:t>
      </w:r>
      <w:proofErr w:type="spellEnd"/>
      <w:r>
        <w:t>, осуществляющие реализацию готовых блюд, кулинарных, мучных кондитерских и булочных изделий</w:t>
      </w:r>
      <w:r>
        <w:t>, приготовление горячих напитков.</w:t>
      </w:r>
    </w:p>
    <w:p w:rsidR="006108F8" w:rsidRDefault="0055674C">
      <w:pPr>
        <w:pStyle w:val="1"/>
        <w:numPr>
          <w:ilvl w:val="0"/>
          <w:numId w:val="20"/>
        </w:numPr>
        <w:shd w:val="clear" w:color="auto" w:fill="auto"/>
        <w:tabs>
          <w:tab w:val="left" w:pos="1318"/>
        </w:tabs>
        <w:ind w:firstLine="720"/>
        <w:jc w:val="both"/>
      </w:pPr>
      <w:r>
        <w:t>Питание обучающихся может осуществляться в помещениях, находящихся в основном здании общеобразовательной организации, пристроенных к зданию, или в отдельно стоящем здании. Рекомендуемый набор помещений приведен в приложени</w:t>
      </w:r>
      <w:r>
        <w:t>и 4 к настоящим МР.</w:t>
      </w:r>
    </w:p>
    <w:p w:rsidR="006108F8" w:rsidRDefault="0055674C">
      <w:pPr>
        <w:pStyle w:val="1"/>
        <w:numPr>
          <w:ilvl w:val="0"/>
          <w:numId w:val="20"/>
        </w:numPr>
        <w:shd w:val="clear" w:color="auto" w:fill="auto"/>
        <w:tabs>
          <w:tab w:val="left" w:pos="1318"/>
        </w:tabs>
        <w:ind w:firstLine="720"/>
        <w:jc w:val="both"/>
      </w:pPr>
      <w:r>
        <w:t>При оснащении пищеблоков необходимо учитывать современные тенденции по использованию технологического оборудования. При оснащении пищеблоков необходимым технологическим оборудованием и кухонной посудой (кастрюли с крышками, противни с к</w:t>
      </w:r>
      <w:r>
        <w:t xml:space="preserve">рышками, </w:t>
      </w:r>
      <w:proofErr w:type="spellStart"/>
      <w:r>
        <w:t>гастроемкости</w:t>
      </w:r>
      <w:proofErr w:type="spellEnd"/>
      <w:r>
        <w:t xml:space="preserve"> с крышками и т.п.) учитываются количество приготавливаемых блюд, их объемы и виды (1-е, 2-е или 3-е блюдо), ассортимент основных блюд (мясо, рыба, птица), мощность технологического оборудования и т.п.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>Примерный расчет технологическог</w:t>
      </w:r>
      <w:r>
        <w:t>о оборудования и кухонной посуды для пищеблоков: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898"/>
        </w:tabs>
        <w:ind w:firstLine="720"/>
        <w:jc w:val="both"/>
      </w:pPr>
      <w:r>
        <w:t>в соответствии с рецептурными сборниками, расчет закладки продуктов первых и третьих блюд проводится на 1000 мл.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 xml:space="preserve">Например, при организации обедов для обучающихся в количестве 400 человек необходимо </w:t>
      </w:r>
      <w:r>
        <w:t xml:space="preserve">приготовить не менее 100 литров 1-го блюда (400 </w:t>
      </w:r>
      <w:proofErr w:type="spellStart"/>
      <w:r>
        <w:t>х</w:t>
      </w:r>
      <w:proofErr w:type="spellEnd"/>
      <w:r>
        <w:t xml:space="preserve"> 250 мл) и 80 литров третьего (400 </w:t>
      </w:r>
      <w:proofErr w:type="spellStart"/>
      <w:r>
        <w:t>х</w:t>
      </w:r>
      <w:proofErr w:type="spellEnd"/>
      <w:r>
        <w:t xml:space="preserve"> 200 мл), следовательно, для первых блюд необходимо иметь не менее 2 кастрюль объемом по 50 л, для третьих - 2 кастрюли объемом по 40 л;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08"/>
        </w:tabs>
        <w:ind w:firstLine="720"/>
        <w:jc w:val="both"/>
      </w:pPr>
      <w:r>
        <w:t>в составе технологического оборудо</w:t>
      </w:r>
      <w:r>
        <w:t xml:space="preserve">вания необходимо предусмотреть наличие не менее 2-х электроплит на 4 конфорки каждая. При наличии </w:t>
      </w:r>
      <w:proofErr w:type="spellStart"/>
      <w:r>
        <w:t>электрокотла</w:t>
      </w:r>
      <w:proofErr w:type="spellEnd"/>
      <w:r>
        <w:t xml:space="preserve"> (объемом не менее 100 л) возможно использование одной электроплиты на 6 конфорок.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 xml:space="preserve">Объем (выход) готовых гарниров составляет не менее 150 </w:t>
      </w:r>
      <w:proofErr w:type="spellStart"/>
      <w:r>
        <w:t>гр</w:t>
      </w:r>
      <w:proofErr w:type="spellEnd"/>
      <w:r>
        <w:t>, след</w:t>
      </w:r>
      <w:r>
        <w:t xml:space="preserve">овательно, для гарниров необходимо наличие не менее 2 кастрюль объемом по 40 л (400 </w:t>
      </w:r>
      <w:proofErr w:type="spellStart"/>
      <w:r>
        <w:t>х</w:t>
      </w:r>
      <w:proofErr w:type="spellEnd"/>
      <w:r>
        <w:t xml:space="preserve"> 150 </w:t>
      </w:r>
      <w:proofErr w:type="spellStart"/>
      <w:r>
        <w:t>гр</w:t>
      </w:r>
      <w:proofErr w:type="spellEnd"/>
      <w:r>
        <w:t>).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 xml:space="preserve">Объем (выход) основных блюд (из мяса, рыбы, птицы) составляет не менее 80 гр. Для основных блюд необходимо наличие не менее 2 кастрюль объемом 20 л (400 чел. </w:t>
      </w:r>
      <w:proofErr w:type="spellStart"/>
      <w:r>
        <w:t>х</w:t>
      </w:r>
      <w:proofErr w:type="spellEnd"/>
      <w:r>
        <w:t xml:space="preserve"> 8</w:t>
      </w:r>
      <w:r>
        <w:t xml:space="preserve">0 </w:t>
      </w:r>
      <w:proofErr w:type="spellStart"/>
      <w:r>
        <w:t>гр</w:t>
      </w:r>
      <w:proofErr w:type="spellEnd"/>
      <w:r>
        <w:t>).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 xml:space="preserve">Для реализации принципов здорового питания, в современных условиях при строительстве, реконструкции, модернизации, капитальных ремонтах пищеблоков, рекомендуется проводить их оснащение </w:t>
      </w:r>
      <w:proofErr w:type="spellStart"/>
      <w:r>
        <w:t>пароконвекционными</w:t>
      </w:r>
      <w:proofErr w:type="spellEnd"/>
      <w:r>
        <w:t xml:space="preserve"> автоматами (</w:t>
      </w:r>
      <w:proofErr w:type="spellStart"/>
      <w:r>
        <w:t>пароконвектоматы</w:t>
      </w:r>
      <w:proofErr w:type="spellEnd"/>
      <w:r>
        <w:t>), в которых возм</w:t>
      </w:r>
      <w:r>
        <w:t xml:space="preserve">ожно одномоментное приготовление основных блюд на всех обучающихся (400-450 чел.). </w:t>
      </w:r>
      <w:proofErr w:type="spellStart"/>
      <w:r>
        <w:t>Пароконвектоматы</w:t>
      </w:r>
      <w:proofErr w:type="spellEnd"/>
      <w:r>
        <w:t xml:space="preserve"> </w:t>
      </w:r>
      <w:r>
        <w:lastRenderedPageBreak/>
        <w:t xml:space="preserve">обеспечивают </w:t>
      </w:r>
      <w:proofErr w:type="spellStart"/>
      <w:r>
        <w:t>гастроемкостями</w:t>
      </w:r>
      <w:proofErr w:type="spellEnd"/>
      <w:r>
        <w:t xml:space="preserve"> установленных техническим паспортом объемов и конфигураций. Количество </w:t>
      </w:r>
      <w:proofErr w:type="spellStart"/>
      <w:r>
        <w:t>пароконвектоматов</w:t>
      </w:r>
      <w:proofErr w:type="spellEnd"/>
      <w:r>
        <w:t xml:space="preserve"> рассчитывается, исходя из производстве</w:t>
      </w:r>
      <w:r>
        <w:t>нной мощности и количества обучающихся.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 xml:space="preserve">С учетом использования щадящих методов приготовления блюд (парение, тушение, </w:t>
      </w:r>
      <w:proofErr w:type="spellStart"/>
      <w:r>
        <w:t>припускание</w:t>
      </w:r>
      <w:proofErr w:type="spellEnd"/>
      <w:r>
        <w:t xml:space="preserve"> и т.п.) и современных технологий приготовления основных блюд на пищеблоке необходимо наличие электрического духового (или </w:t>
      </w:r>
      <w:r>
        <w:t xml:space="preserve">жарочного) шкафа (на 3 или 4 секции), </w:t>
      </w:r>
      <w:proofErr w:type="spellStart"/>
      <w:r>
        <w:t>электросковороды</w:t>
      </w:r>
      <w:proofErr w:type="spellEnd"/>
      <w:r>
        <w:t>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>Для раздачи основных блюд, приготовленных и (или) подаваемых с соусами, необходимо наличие на пищеблоке специального кухонного инвентаря (разливочные ложки, соусницы) с мерной меткой установленных объ</w:t>
      </w:r>
      <w:r>
        <w:t xml:space="preserve">емов (50, 75 мл и т.д.). Для соусов необходимо наличие не менее 3 кастрюль объемом по 10 л. (400 чел. </w:t>
      </w:r>
      <w:proofErr w:type="spellStart"/>
      <w:r>
        <w:t>х</w:t>
      </w:r>
      <w:proofErr w:type="spellEnd"/>
      <w:r>
        <w:t xml:space="preserve"> 75 мл).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>Для раздачи блюд жидкой (полужидкой) консистенции (первые, третьи блюда, жидкие каши, молочные супы и т.п.) необходимо наличие на пищеблоке спец</w:t>
      </w:r>
      <w:r>
        <w:t>иального кухонного инвентаря (ковши) с длиной ручки, позволяющей при приготовлении и раздаче перемешивать весь объем блюда в кастрюле, с мерной меткой установленных объемов (200, 250 мл и т.д.).</w:t>
      </w:r>
    </w:p>
    <w:p w:rsidR="006108F8" w:rsidRDefault="0055674C">
      <w:pPr>
        <w:pStyle w:val="1"/>
        <w:numPr>
          <w:ilvl w:val="0"/>
          <w:numId w:val="20"/>
        </w:numPr>
        <w:shd w:val="clear" w:color="auto" w:fill="auto"/>
        <w:tabs>
          <w:tab w:val="left" w:pos="1232"/>
        </w:tabs>
        <w:ind w:firstLine="720"/>
        <w:jc w:val="both"/>
      </w:pPr>
      <w:r>
        <w:t xml:space="preserve">Производственные помещения пищеблоков оснащаются достаточным </w:t>
      </w:r>
      <w:r>
        <w:t>количеством холодильного оборудования для обеспечения условий, сроков хранения и товарного соседства различных видов продуктов и сырья.</w:t>
      </w:r>
    </w:p>
    <w:p w:rsidR="006108F8" w:rsidRDefault="0055674C">
      <w:pPr>
        <w:pStyle w:val="1"/>
        <w:numPr>
          <w:ilvl w:val="0"/>
          <w:numId w:val="20"/>
        </w:numPr>
        <w:shd w:val="clear" w:color="auto" w:fill="auto"/>
        <w:tabs>
          <w:tab w:val="left" w:pos="1232"/>
        </w:tabs>
        <w:ind w:firstLine="720"/>
        <w:jc w:val="both"/>
      </w:pPr>
      <w:r>
        <w:t>Всё установленное в производственных помещениях технологическое и холодильное оборудование должно находиться в исправном</w:t>
      </w:r>
      <w:r>
        <w:t xml:space="preserve"> состоянии.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>В случае выхода из строя какого-либо технологического оборудования необходимо внести изменения в меню.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>Ежегодно перед началом нового учебного года проводится технический контроль исправности технологического оборудования.</w:t>
      </w:r>
    </w:p>
    <w:p w:rsidR="006108F8" w:rsidRDefault="0055674C">
      <w:pPr>
        <w:pStyle w:val="1"/>
        <w:numPr>
          <w:ilvl w:val="0"/>
          <w:numId w:val="20"/>
        </w:numPr>
        <w:shd w:val="clear" w:color="auto" w:fill="auto"/>
        <w:tabs>
          <w:tab w:val="left" w:pos="1334"/>
        </w:tabs>
        <w:ind w:firstLine="720"/>
        <w:jc w:val="both"/>
      </w:pPr>
      <w:r>
        <w:t>При доставке готовых б</w:t>
      </w:r>
      <w:r>
        <w:t>люд и холодных закусок в буфеты- раздаточные должны использоваться изотермические емкости, внутренняя поверхность которых выполнена из материалов, отвечающих требованиям, предъявляемым к материалам, разрешенным для контакта с пищевыми продуктами и поддержи</w:t>
      </w:r>
      <w:r>
        <w:t>вает требуемый температурный режим.</w:t>
      </w:r>
    </w:p>
    <w:p w:rsidR="006108F8" w:rsidRDefault="0055674C">
      <w:pPr>
        <w:pStyle w:val="1"/>
        <w:numPr>
          <w:ilvl w:val="0"/>
          <w:numId w:val="20"/>
        </w:numPr>
        <w:shd w:val="clear" w:color="auto" w:fill="auto"/>
        <w:tabs>
          <w:tab w:val="left" w:pos="1334"/>
        </w:tabs>
        <w:ind w:firstLine="720"/>
        <w:jc w:val="both"/>
      </w:pPr>
      <w:r>
        <w:t xml:space="preserve">В </w:t>
      </w:r>
      <w:proofErr w:type="spellStart"/>
      <w:r>
        <w:t>буфетах-раздаточных</w:t>
      </w:r>
      <w:proofErr w:type="spellEnd"/>
      <w:r>
        <w:t xml:space="preserve"> должны быть предусмотрены </w:t>
      </w:r>
      <w:proofErr w:type="spellStart"/>
      <w:r>
        <w:t>объемно</w:t>
      </w:r>
      <w:r>
        <w:softHyphen/>
        <w:t>планировочные</w:t>
      </w:r>
      <w:proofErr w:type="spellEnd"/>
      <w:r>
        <w:t xml:space="preserve"> решения, набор помещений и оборудование, позволяющие осуществлять реализацию блюд, кулинарных изделий, а также приготовление горячих напитков и отдель</w:t>
      </w:r>
      <w:r>
        <w:t>ных блюд.</w:t>
      </w:r>
    </w:p>
    <w:p w:rsidR="006108F8" w:rsidRDefault="0055674C">
      <w:pPr>
        <w:pStyle w:val="1"/>
        <w:shd w:val="clear" w:color="auto" w:fill="auto"/>
        <w:ind w:firstLine="720"/>
        <w:jc w:val="both"/>
      </w:pPr>
      <w:proofErr w:type="spellStart"/>
      <w:r>
        <w:t>Буфеты-раздаточные</w:t>
      </w:r>
      <w:proofErr w:type="spellEnd"/>
      <w:r>
        <w:t xml:space="preserve"> оборудуются минимальным набором помещений и оборудования: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898"/>
        </w:tabs>
        <w:ind w:firstLine="720"/>
        <w:jc w:val="both"/>
      </w:pPr>
      <w:r>
        <w:t>не менее 2-х моечных ванн (или одной 2-х секционной) с обеспечением горячей и холодной воды к ним через смесители с душевыми насадками;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37"/>
        </w:tabs>
        <w:ind w:firstLine="720"/>
        <w:jc w:val="both"/>
      </w:pPr>
      <w:r>
        <w:t>раковина для мытья рук;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346"/>
        </w:tabs>
        <w:ind w:firstLine="700"/>
        <w:jc w:val="both"/>
      </w:pPr>
      <w:r>
        <w:t>два цельн</w:t>
      </w:r>
      <w:r>
        <w:t xml:space="preserve">ометаллических производственных стола: один - для </w:t>
      </w:r>
      <w:proofErr w:type="spellStart"/>
      <w:r>
        <w:t>термоконтейнеров</w:t>
      </w:r>
      <w:proofErr w:type="spellEnd"/>
      <w:r>
        <w:t>, второй - для нарезки (хлеба, овощей, сыра, масла и т.п.);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82"/>
        </w:tabs>
        <w:ind w:firstLine="720"/>
        <w:jc w:val="both"/>
      </w:pPr>
      <w:r>
        <w:t>холодильник (холодильный шкаф);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82"/>
        </w:tabs>
        <w:ind w:firstLine="720"/>
        <w:jc w:val="both"/>
      </w:pPr>
      <w:r>
        <w:t xml:space="preserve">стеллаж (шкаф) для хранения чистых: кухонного разделочного инвентаря, ножей, досок, столовой </w:t>
      </w:r>
      <w:r>
        <w:t>посуды и приборов.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>Перед входом в комнату для приема пищи или непосредственно в комнате устанавливается не менее 2-х раковин для мытья рук обучающихся.</w:t>
      </w:r>
    </w:p>
    <w:p w:rsidR="006108F8" w:rsidRDefault="0055674C">
      <w:pPr>
        <w:pStyle w:val="1"/>
        <w:numPr>
          <w:ilvl w:val="0"/>
          <w:numId w:val="20"/>
        </w:numPr>
        <w:shd w:val="clear" w:color="auto" w:fill="auto"/>
        <w:tabs>
          <w:tab w:val="left" w:pos="1382"/>
        </w:tabs>
        <w:spacing w:after="260"/>
        <w:ind w:firstLine="720"/>
        <w:jc w:val="both"/>
      </w:pPr>
      <w:proofErr w:type="spellStart"/>
      <w:r>
        <w:lastRenderedPageBreak/>
        <w:t>Порционирование</w:t>
      </w:r>
      <w:proofErr w:type="spellEnd"/>
      <w:r>
        <w:t xml:space="preserve"> и раздача блюд осуществляется персоналом пищеблока в одноразовых перчатках, кулинарных и</w:t>
      </w:r>
      <w:r>
        <w:t>зделий (выпечка и т.п.) - с использованием специальных щипцов.</w:t>
      </w:r>
    </w:p>
    <w:p w:rsidR="006108F8" w:rsidRDefault="0055674C">
      <w:pPr>
        <w:pStyle w:val="11"/>
        <w:keepNext/>
        <w:keepLines/>
        <w:numPr>
          <w:ilvl w:val="0"/>
          <w:numId w:val="17"/>
        </w:numPr>
        <w:shd w:val="clear" w:color="auto" w:fill="auto"/>
        <w:tabs>
          <w:tab w:val="left" w:pos="630"/>
        </w:tabs>
        <w:spacing w:after="260"/>
      </w:pPr>
      <w:bookmarkStart w:id="30" w:name="bookmark30"/>
      <w:bookmarkStart w:id="31" w:name="bookmark31"/>
      <w:r>
        <w:t>Обеспечение контроля качества</w:t>
      </w:r>
      <w:r>
        <w:br/>
        <w:t>и организации питания обучающихся</w:t>
      </w:r>
      <w:bookmarkEnd w:id="30"/>
      <w:bookmarkEnd w:id="31"/>
    </w:p>
    <w:p w:rsidR="006108F8" w:rsidRDefault="0055674C">
      <w:pPr>
        <w:pStyle w:val="1"/>
        <w:numPr>
          <w:ilvl w:val="0"/>
          <w:numId w:val="21"/>
        </w:numPr>
        <w:shd w:val="clear" w:color="auto" w:fill="auto"/>
        <w:tabs>
          <w:tab w:val="left" w:pos="1228"/>
        </w:tabs>
        <w:ind w:firstLine="720"/>
        <w:jc w:val="both"/>
      </w:pPr>
      <w:r>
        <w:t>Общеобразовательная организация является ответственным лицом за организацию и качество горячего питания обучающихся.</w:t>
      </w:r>
    </w:p>
    <w:p w:rsidR="006108F8" w:rsidRDefault="0055674C">
      <w:pPr>
        <w:pStyle w:val="1"/>
        <w:numPr>
          <w:ilvl w:val="0"/>
          <w:numId w:val="21"/>
        </w:numPr>
        <w:shd w:val="clear" w:color="auto" w:fill="auto"/>
        <w:tabs>
          <w:tab w:val="left" w:pos="1228"/>
        </w:tabs>
        <w:ind w:firstLine="720"/>
        <w:jc w:val="both"/>
      </w:pPr>
      <w:r>
        <w:t>Независимо о</w:t>
      </w:r>
      <w:r>
        <w:t>т организационных правовых форм, юридические лица и индивидуальные предприниматели, деятельность которых связана с организацией и (или) обеспечением горячего питания обучающихся обеспечивают реализацию мероприятий, направленных на охрану здоровья обучающих</w:t>
      </w:r>
      <w:r>
        <w:t>ся, в том числе: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82"/>
        </w:tabs>
        <w:ind w:firstLine="720"/>
        <w:jc w:val="both"/>
      </w:pPr>
      <w:r>
        <w:t>соблюдение требований качества и безопасности, сроков годности, поступающих на пищеблок продовольственного сырья и пищевых продуктов;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82"/>
        </w:tabs>
        <w:ind w:firstLine="720"/>
        <w:jc w:val="both"/>
      </w:pPr>
      <w:r>
        <w:t>проведение производственного контроля, основанного на принципах ХАССП;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82"/>
        </w:tabs>
        <w:ind w:firstLine="720"/>
        <w:jc w:val="both"/>
      </w:pPr>
      <w:r>
        <w:t xml:space="preserve">проведение лабораторного контроля </w:t>
      </w:r>
      <w:r>
        <w:t>качества и безопасности готовой продукции в соответствии с рекомендуемой номенклатурой, объемом и периодичностью проведения лабораторных и инструментальных исследований (приложение 5 к настоящим МР).</w:t>
      </w:r>
    </w:p>
    <w:p w:rsidR="006108F8" w:rsidRDefault="0055674C">
      <w:pPr>
        <w:pStyle w:val="1"/>
        <w:shd w:val="clear" w:color="auto" w:fill="auto"/>
        <w:ind w:firstLine="720"/>
        <w:jc w:val="both"/>
      </w:pPr>
      <w:r>
        <w:t>Лабораторные и инструментальные исследования обеспечиваю</w:t>
      </w:r>
      <w:r>
        <w:t>т подтверждение безопасности приготовляемых блюд, их соответствие гигиеническим требованиям, предъявляемых к пищевым продуктам, а также - подтверждение безопасности контактирующих с пищевыми продуктами предметами производственного окружения.</w:t>
      </w:r>
    </w:p>
    <w:p w:rsidR="006108F8" w:rsidRDefault="0055674C">
      <w:pPr>
        <w:pStyle w:val="1"/>
        <w:numPr>
          <w:ilvl w:val="0"/>
          <w:numId w:val="21"/>
        </w:numPr>
        <w:shd w:val="clear" w:color="auto" w:fill="auto"/>
        <w:tabs>
          <w:tab w:val="left" w:pos="1228"/>
        </w:tabs>
        <w:ind w:firstLine="720"/>
        <w:jc w:val="both"/>
      </w:pPr>
      <w:r>
        <w:t>Общеобразовате</w:t>
      </w:r>
      <w:r>
        <w:t>льная организация разъясняет принципы здорового питания и правила личной гигиены обучающимся.</w:t>
      </w:r>
    </w:p>
    <w:p w:rsidR="006108F8" w:rsidRDefault="0055674C">
      <w:pPr>
        <w:pStyle w:val="1"/>
        <w:numPr>
          <w:ilvl w:val="0"/>
          <w:numId w:val="21"/>
        </w:numPr>
        <w:shd w:val="clear" w:color="auto" w:fill="auto"/>
        <w:tabs>
          <w:tab w:val="left" w:pos="1382"/>
        </w:tabs>
        <w:ind w:firstLine="720"/>
        <w:jc w:val="both"/>
      </w:pPr>
      <w:r>
        <w:t xml:space="preserve">Во время организации внеклассной работы педагогическому коллективу рекомендуется проведение бесед, лекций, викторин, иных форм и методов занятий по гигиеническим </w:t>
      </w:r>
      <w:r>
        <w:t>навыкам и здоровому питанию, в том числе о значении горячего питания, пищевой и питательной ценности продуктов, культуры питания.</w:t>
      </w:r>
    </w:p>
    <w:p w:rsidR="006108F8" w:rsidRDefault="0055674C">
      <w:pPr>
        <w:pStyle w:val="1"/>
        <w:numPr>
          <w:ilvl w:val="0"/>
          <w:numId w:val="21"/>
        </w:numPr>
        <w:shd w:val="clear" w:color="auto" w:fill="auto"/>
        <w:tabs>
          <w:tab w:val="left" w:pos="1228"/>
        </w:tabs>
        <w:ind w:firstLine="720"/>
        <w:jc w:val="both"/>
      </w:pPr>
      <w:r>
        <w:t xml:space="preserve">Наглядными формами прививания навыков здорового питания могут быть плакаты, иллюстрированные лозунги в столовой, буфете, в </w:t>
      </w:r>
      <w:r>
        <w:t>«уголке здоровья» и т.п.</w:t>
      </w:r>
    </w:p>
    <w:p w:rsidR="006108F8" w:rsidRDefault="0055674C">
      <w:pPr>
        <w:pStyle w:val="1"/>
        <w:numPr>
          <w:ilvl w:val="0"/>
          <w:numId w:val="21"/>
        </w:numPr>
        <w:shd w:val="clear" w:color="auto" w:fill="auto"/>
        <w:tabs>
          <w:tab w:val="left" w:pos="1228"/>
        </w:tabs>
        <w:ind w:firstLine="720"/>
        <w:jc w:val="both"/>
      </w:pPr>
      <w:r>
        <w:t>Решение вопросов качественного и здорового питания обучающихся, пропаганда основ здорового питания рекомендуется организовывать во взаимодействии образовательной организации с общешкольным родительским комитетом, общественными орга</w:t>
      </w:r>
      <w:r>
        <w:t>низациями.</w:t>
      </w:r>
    </w:p>
    <w:p w:rsidR="006108F8" w:rsidRDefault="0055674C">
      <w:pPr>
        <w:pStyle w:val="1"/>
        <w:numPr>
          <w:ilvl w:val="0"/>
          <w:numId w:val="21"/>
        </w:numPr>
        <w:shd w:val="clear" w:color="auto" w:fill="auto"/>
        <w:tabs>
          <w:tab w:val="left" w:pos="1288"/>
        </w:tabs>
        <w:ind w:firstLine="740"/>
        <w:jc w:val="both"/>
      </w:pPr>
      <w:r>
        <w:t>При подготовке к проведению конкурсных процедур (аукционов) по поставке продуктов и (или) организации питания обучающимся общеобразовательной организацией или лицом, ответственным за проведением данных процедур, определяются виды и количественны</w:t>
      </w:r>
      <w:r>
        <w:t xml:space="preserve">е объемы необходимых продуктов, а также предъявляются технические характеристики качества каждого наименования продукта (приложение 6 к настоящим МР). Данные характеристики учитываются и при определении прямых поставок продукции (без конкурсных </w:t>
      </w:r>
      <w:r>
        <w:lastRenderedPageBreak/>
        <w:t>процедур).</w:t>
      </w:r>
    </w:p>
    <w:p w:rsidR="006108F8" w:rsidRDefault="0055674C">
      <w:pPr>
        <w:pStyle w:val="1"/>
        <w:numPr>
          <w:ilvl w:val="0"/>
          <w:numId w:val="21"/>
        </w:numPr>
        <w:shd w:val="clear" w:color="auto" w:fill="auto"/>
        <w:tabs>
          <w:tab w:val="left" w:pos="1288"/>
        </w:tabs>
        <w:spacing w:after="260"/>
        <w:ind w:firstLine="740"/>
        <w:jc w:val="both"/>
      </w:pPr>
      <w:r>
        <w:t xml:space="preserve">При подготовке технического задания на проведение конкурса (аукциона и пр.) на поставку продуктов, необходимо вносить такие характеристики, как калибровка фруктов (определение среднего веса (яблока 100-120 </w:t>
      </w:r>
      <w:proofErr w:type="spellStart"/>
      <w:r>
        <w:t>гр</w:t>
      </w:r>
      <w:proofErr w:type="spellEnd"/>
      <w:r>
        <w:t xml:space="preserve">, мандарин - 60-70 </w:t>
      </w:r>
      <w:proofErr w:type="spellStart"/>
      <w:r>
        <w:t>гр</w:t>
      </w:r>
      <w:proofErr w:type="spellEnd"/>
      <w:r>
        <w:t xml:space="preserve"> и др.); кроме того, обязат</w:t>
      </w:r>
      <w:r>
        <w:t>ельными условиями является соответствие продуктов (по наименованиям, группам) требованиям технических регламентов.</w:t>
      </w:r>
    </w:p>
    <w:p w:rsidR="006108F8" w:rsidRDefault="0055674C">
      <w:pPr>
        <w:pStyle w:val="11"/>
        <w:keepNext/>
        <w:keepLines/>
        <w:numPr>
          <w:ilvl w:val="0"/>
          <w:numId w:val="17"/>
        </w:numPr>
        <w:shd w:val="clear" w:color="auto" w:fill="auto"/>
        <w:tabs>
          <w:tab w:val="left" w:pos="402"/>
        </w:tabs>
        <w:spacing w:after="260"/>
      </w:pPr>
      <w:bookmarkStart w:id="32" w:name="bookmark32"/>
      <w:bookmarkStart w:id="33" w:name="bookmark33"/>
      <w:r>
        <w:t>Организация мониторинга горячего питания.</w:t>
      </w:r>
      <w:bookmarkEnd w:id="32"/>
      <w:bookmarkEnd w:id="33"/>
    </w:p>
    <w:p w:rsidR="006108F8" w:rsidRDefault="0055674C">
      <w:pPr>
        <w:pStyle w:val="1"/>
        <w:numPr>
          <w:ilvl w:val="0"/>
          <w:numId w:val="22"/>
        </w:numPr>
        <w:shd w:val="clear" w:color="auto" w:fill="auto"/>
        <w:tabs>
          <w:tab w:val="left" w:pos="1288"/>
        </w:tabs>
        <w:ind w:firstLine="740"/>
        <w:jc w:val="both"/>
      </w:pPr>
      <w:r>
        <w:t xml:space="preserve">Мониторинг горячего питания проводится с целью оценки эффективности организации горячего здорового </w:t>
      </w:r>
      <w:r>
        <w:t>питания обучающихся в общеобразовательных организациях, повышения доступности здорового питания, формирования у обучающихся навыков здорового питания. Мониторинг проводят учредитель общеобразовательной организации, государственные и муниципальные органы уп</w:t>
      </w:r>
      <w:r>
        <w:t>равления образованием и орган управления общеобразовательной организацией.</w:t>
      </w:r>
    </w:p>
    <w:p w:rsidR="006108F8" w:rsidRDefault="0055674C">
      <w:pPr>
        <w:pStyle w:val="1"/>
        <w:numPr>
          <w:ilvl w:val="0"/>
          <w:numId w:val="22"/>
        </w:numPr>
        <w:shd w:val="clear" w:color="auto" w:fill="auto"/>
        <w:tabs>
          <w:tab w:val="left" w:pos="1288"/>
        </w:tabs>
        <w:ind w:firstLine="740"/>
        <w:jc w:val="both"/>
      </w:pPr>
      <w:r>
        <w:t>Показателями мониторинга горячего питания являются: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70"/>
        </w:tabs>
        <w:ind w:firstLine="740"/>
        <w:jc w:val="both"/>
      </w:pPr>
      <w:r>
        <w:t>количество обучающихся всего, в т.ч. 1-4 классов, 5-11 классов;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26"/>
        </w:tabs>
        <w:ind w:firstLine="740"/>
        <w:jc w:val="both"/>
      </w:pPr>
      <w:r>
        <w:t xml:space="preserve">количество обучающихся в первую смену всего, в т.ч. 1-4 классов, </w:t>
      </w:r>
      <w:r>
        <w:t>5-11 классов;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21"/>
        </w:tabs>
        <w:ind w:firstLine="740"/>
        <w:jc w:val="both"/>
      </w:pPr>
      <w:r>
        <w:t>количество обучающихся во вторую смену всего, в т.ч. 1-4 классов, 5-11 классов;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26"/>
        </w:tabs>
        <w:ind w:firstLine="740"/>
        <w:jc w:val="both"/>
      </w:pPr>
      <w:r>
        <w:t>тип пищеблока (столовые, работающие на продовольственном сырье, столовые, работающие на полуфабрикатах (</w:t>
      </w:r>
      <w:proofErr w:type="spellStart"/>
      <w:r>
        <w:t>доготовочные</w:t>
      </w:r>
      <w:proofErr w:type="spellEnd"/>
      <w:r>
        <w:t>), буфеты- раздаточные);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70"/>
        </w:tabs>
        <w:ind w:firstLine="740"/>
        <w:jc w:val="both"/>
      </w:pPr>
      <w:r>
        <w:t>количество посадочных</w:t>
      </w:r>
      <w:r>
        <w:t xml:space="preserve"> мест в обеденном зале;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70"/>
        </w:tabs>
        <w:ind w:firstLine="740"/>
        <w:jc w:val="both"/>
      </w:pPr>
      <w:r>
        <w:t>соответствие меню положениям настоящих рекомендаций;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26"/>
        </w:tabs>
        <w:ind w:firstLine="740"/>
        <w:jc w:val="both"/>
      </w:pPr>
      <w:r>
        <w:t>организация и проведение производственного контроля и лабораторных исследований (испытаний) в соответствии с положениями настоящих рекомендаций;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21"/>
        </w:tabs>
        <w:ind w:firstLine="740"/>
        <w:jc w:val="both"/>
      </w:pPr>
      <w:r>
        <w:t xml:space="preserve">наличие родительского </w:t>
      </w:r>
      <w:r>
        <w:t>(общественного контроля) за организацией питания детей;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65"/>
        </w:tabs>
        <w:ind w:firstLine="740"/>
        <w:jc w:val="both"/>
      </w:pPr>
      <w:r>
        <w:t>объем и вид пищевых отходов после приема пищи;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11"/>
        </w:tabs>
        <w:ind w:firstLine="740"/>
        <w:jc w:val="both"/>
      </w:pPr>
      <w:r>
        <w:t>информация по выполнению контрактных обязательств о качестве и безопасности поставляемых пищевых продуктов.</w:t>
      </w:r>
    </w:p>
    <w:p w:rsidR="006108F8" w:rsidRDefault="0055674C">
      <w:pPr>
        <w:pStyle w:val="1"/>
        <w:numPr>
          <w:ilvl w:val="0"/>
          <w:numId w:val="5"/>
        </w:numPr>
        <w:shd w:val="clear" w:color="auto" w:fill="auto"/>
        <w:tabs>
          <w:tab w:val="left" w:pos="965"/>
        </w:tabs>
        <w:ind w:firstLine="740"/>
        <w:jc w:val="both"/>
      </w:pPr>
      <w:r>
        <w:t>удовлетворенность питанием обучающихся и роди</w:t>
      </w:r>
      <w:r>
        <w:t>телей.</w:t>
      </w:r>
    </w:p>
    <w:p w:rsidR="006108F8" w:rsidRDefault="0055674C">
      <w:pPr>
        <w:pStyle w:val="1"/>
        <w:numPr>
          <w:ilvl w:val="0"/>
          <w:numId w:val="22"/>
        </w:numPr>
        <w:shd w:val="clear" w:color="auto" w:fill="auto"/>
        <w:tabs>
          <w:tab w:val="left" w:pos="1288"/>
        </w:tabs>
        <w:ind w:firstLine="740"/>
        <w:jc w:val="both"/>
        <w:sectPr w:rsidR="006108F8">
          <w:pgSz w:w="11900" w:h="16840"/>
          <w:pgMar w:top="979" w:right="1019" w:bottom="665" w:left="912" w:header="0" w:footer="237" w:gutter="0"/>
          <w:cols w:space="720"/>
          <w:noEndnote/>
          <w:docGrid w:linePitch="360"/>
        </w:sectPr>
      </w:pPr>
      <w:r>
        <w:t>С целью автоматизации процедур сбора и оценки показателей используются программные средства.</w:t>
      </w:r>
    </w:p>
    <w:p w:rsidR="006108F8" w:rsidRDefault="0055674C">
      <w:pPr>
        <w:pStyle w:val="1"/>
        <w:shd w:val="clear" w:color="auto" w:fill="auto"/>
        <w:spacing w:after="300"/>
        <w:ind w:left="7600" w:firstLine="0"/>
        <w:jc w:val="right"/>
      </w:pPr>
      <w:r>
        <w:lastRenderedPageBreak/>
        <w:t xml:space="preserve">Приложение 1 к МР 2.4. </w:t>
      </w:r>
      <w:r>
        <w:rPr>
          <w:lang w:val="en-US" w:eastAsia="en-US" w:bidi="en-US"/>
        </w:rPr>
        <w:t>6W-20</w:t>
      </w:r>
    </w:p>
    <w:p w:rsidR="006108F8" w:rsidRDefault="006108F8">
      <w:pPr>
        <w:pStyle w:val="1"/>
        <w:shd w:val="clear" w:color="auto" w:fill="auto"/>
        <w:spacing w:after="180" w:line="262" w:lineRule="auto"/>
        <w:ind w:firstLine="0"/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65.05pt;margin-top:611pt;width:475.7pt;height:57.35pt;z-index:-125829367;mso-wrap-distance-left:0;mso-wrap-distance-right:0;mso-position-horizontal-relative:page" filled="f" stroked="f">
            <v:textbox inset="0,0,0,0">
              <w:txbxContent>
                <w:p w:rsidR="006108F8" w:rsidRDefault="0055674C">
                  <w:pPr>
                    <w:pStyle w:val="20"/>
                    <w:shd w:val="clear" w:color="auto" w:fill="auto"/>
                    <w:spacing w:after="0" w:line="233" w:lineRule="auto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* - соленые и квашеные овощи - не более 10% от общего количества овощей.</w:t>
                  </w:r>
                </w:p>
                <w:p w:rsidR="006108F8" w:rsidRDefault="0055674C">
                  <w:pPr>
                    <w:pStyle w:val="20"/>
                    <w:shd w:val="clear" w:color="auto" w:fill="auto"/>
                    <w:spacing w:after="0" w:line="233" w:lineRule="auto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** - в том числе для </w:t>
                  </w:r>
                  <w:r>
                    <w:rPr>
                      <w:sz w:val="24"/>
                      <w:szCs w:val="24"/>
                    </w:rPr>
                    <w:t>приготовления блюд и напитков, в случае использования пищевой продукции промышленного выпуска, содержащих сахар, выдача сахара должна быть уменьшена в зависимости от его содержания в используемом готовой пищевой продукции.</w:t>
                  </w:r>
                </w:p>
              </w:txbxContent>
            </v:textbox>
            <w10:wrap type="square" anchorx="page"/>
          </v:shape>
        </w:pict>
      </w:r>
      <w:r w:rsidR="0055674C">
        <w:rPr>
          <w:b/>
          <w:bCs/>
        </w:rPr>
        <w:t>Среднесуточные наборы пищевых про</w:t>
      </w:r>
      <w:r w:rsidR="0055674C">
        <w:rPr>
          <w:b/>
          <w:bCs/>
        </w:rPr>
        <w:t>дуктов, в том числе,</w:t>
      </w:r>
      <w:r w:rsidR="0055674C">
        <w:rPr>
          <w:b/>
          <w:bCs/>
        </w:rPr>
        <w:br/>
        <w:t>используемые для приготовления блюд и напитков, для обучающихся</w:t>
      </w:r>
      <w:r w:rsidR="0055674C">
        <w:rPr>
          <w:b/>
          <w:bCs/>
        </w:rPr>
        <w:br/>
        <w:t>общеобразовательных организаций (в нетто г, мл, на 1 ребенка в сутки)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70"/>
        <w:gridCol w:w="5371"/>
        <w:gridCol w:w="1819"/>
        <w:gridCol w:w="2309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№</w:t>
            </w:r>
          </w:p>
        </w:tc>
        <w:tc>
          <w:tcPr>
            <w:tcW w:w="53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spacing w:line="259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пищевой продукции или группы пищевой продукции</w:t>
            </w:r>
          </w:p>
        </w:tc>
        <w:tc>
          <w:tcPr>
            <w:tcW w:w="41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за сутки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6108F8">
            <w:pPr>
              <w:framePr w:w="9970" w:h="10445" w:vSpace="590" w:wrap="notBeside" w:vAnchor="text" w:hAnchor="text" w:y="1"/>
            </w:pPr>
          </w:p>
        </w:tc>
        <w:tc>
          <w:tcPr>
            <w:tcW w:w="537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6108F8">
            <w:pPr>
              <w:framePr w:w="9970" w:h="10445" w:vSpace="590" w:wrap="notBeside" w:vAnchor="text" w:hAnchor="text" w:y="1"/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7-11 лет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лет и </w:t>
            </w:r>
            <w:r>
              <w:rPr>
                <w:sz w:val="22"/>
                <w:szCs w:val="22"/>
              </w:rPr>
              <w:t>старше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2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Хлеб ржаной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2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Хлеб пшеничный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9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2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Мука пшеничная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9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2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Крупы, бобовые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9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2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Макаронные изделия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9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2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9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82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2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spacing w:line="257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Овощи (свежие, мороженые, консервированные), включая соленые и квашеные*, в т.ч. томат-пюре, зелень, 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2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Фрукты свежие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9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2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Сухофрукты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9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spacing w:line="252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Соки плодоовощные, напитки витаминизированные, в т.ч. </w:t>
            </w:r>
            <w:proofErr w:type="spellStart"/>
            <w:r>
              <w:rPr>
                <w:sz w:val="22"/>
                <w:szCs w:val="22"/>
              </w:rPr>
              <w:t>инстантные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Мясо 1-й категории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9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Субпродукты (печень, язык, сердце)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9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Птица (цыплята-бройлеры потрошеные - 1 кат)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9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Рыба (филе), в т.ч. филе слабо или малосоленое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9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Молоко 2,5%; 3,5%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Кисломолочная пищевая продукция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9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Творог (не более 9% м.д.ж.)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9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Сыр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Сметана (не более 15% м.д.ж.)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left="104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сливочное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9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растительное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left="104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Яйцо, шт.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Сахар**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9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Кондитерские изделия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left="104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Чай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9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Какао-порошок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9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Кофейный напиток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left="104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Дрожжи хлебопекарные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left="104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Крахмал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left="104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Соль пищевая поваренная йодированная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framePr w:w="9970" w:h="10445" w:vSpace="590" w:wrap="notBeside" w:vAnchor="text" w:hAnchor="text" w:y="1"/>
              <w:shd w:val="clear" w:color="auto" w:fill="auto"/>
              <w:ind w:left="104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6108F8" w:rsidRDefault="0055674C">
      <w:pPr>
        <w:pStyle w:val="a9"/>
        <w:framePr w:w="9494" w:h="586" w:hSpace="476" w:wrap="notBeside" w:vAnchor="text" w:hAnchor="text" w:x="385" w:y="10451"/>
        <w:shd w:val="clear" w:color="auto" w:fill="auto"/>
        <w:spacing w:line="233" w:lineRule="auto"/>
        <w:ind w:firstLine="0"/>
      </w:pPr>
      <w:r>
        <w:t>Примечание: в период проведения спортивных соревнований, сборов (игр), слетов и т.п. нормы питания должны быть увеличены не менее чем на 10%.</w:t>
      </w:r>
    </w:p>
    <w:p w:rsidR="006108F8" w:rsidRDefault="0055674C">
      <w:pPr>
        <w:spacing w:line="1" w:lineRule="exact"/>
      </w:pPr>
      <w:r>
        <w:br w:type="page"/>
      </w:r>
    </w:p>
    <w:p w:rsidR="006108F8" w:rsidRDefault="0055674C">
      <w:pPr>
        <w:pStyle w:val="1"/>
        <w:shd w:val="clear" w:color="auto" w:fill="auto"/>
        <w:spacing w:after="160"/>
        <w:ind w:left="7760" w:firstLine="0"/>
        <w:jc w:val="right"/>
      </w:pPr>
      <w:r>
        <w:lastRenderedPageBreak/>
        <w:t xml:space="preserve">Приложение 2 </w:t>
      </w:r>
      <w:r>
        <w:rPr>
          <w:lang w:val="en-US" w:eastAsia="en-US" w:bidi="en-US"/>
        </w:rPr>
        <w:t>KMP2.4./W-20</w:t>
      </w:r>
    </w:p>
    <w:p w:rsidR="006108F8" w:rsidRDefault="0055674C">
      <w:pPr>
        <w:pStyle w:val="1"/>
        <w:shd w:val="clear" w:color="auto" w:fill="auto"/>
        <w:ind w:firstLine="0"/>
        <w:jc w:val="center"/>
      </w:pPr>
      <w:r>
        <w:rPr>
          <w:b/>
          <w:bCs/>
        </w:rPr>
        <w:t>Вариант 1. Примерное меню завтраков для обучающихся</w:t>
      </w:r>
    </w:p>
    <w:p w:rsidR="006108F8" w:rsidRDefault="0055674C">
      <w:pPr>
        <w:pStyle w:val="1"/>
        <w:shd w:val="clear" w:color="auto" w:fill="auto"/>
        <w:spacing w:after="160"/>
        <w:ind w:firstLine="0"/>
        <w:jc w:val="center"/>
      </w:pPr>
      <w:r>
        <w:rPr>
          <w:b/>
          <w:bCs/>
        </w:rPr>
        <w:t>1-4-х и 5-11-х классов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432"/>
        <w:gridCol w:w="2904"/>
        <w:gridCol w:w="2573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блюда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1-4 классы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5-11 классы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34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Выход (вес) порции (мл или </w:t>
            </w:r>
            <w:proofErr w:type="spellStart"/>
            <w:r>
              <w:rPr>
                <w:sz w:val="24"/>
                <w:szCs w:val="24"/>
              </w:rPr>
              <w:t>гр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Выход (вес) порции (мл или </w:t>
            </w:r>
            <w:proofErr w:type="spellStart"/>
            <w:r>
              <w:rPr>
                <w:sz w:val="24"/>
                <w:szCs w:val="24"/>
              </w:rPr>
              <w:t>гр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НЕДЕЛЯ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Понедельник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Каша гречневая молочная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Чай*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**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сливочное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Сыр (Российский и </w:t>
            </w:r>
            <w:proofErr w:type="spellStart"/>
            <w:r>
              <w:rPr>
                <w:sz w:val="24"/>
                <w:szCs w:val="24"/>
              </w:rPr>
              <w:t>др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Вторник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Омлет натуральный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Зеленый горошек отварной консервированный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Кофейный напиток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**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сливочное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Среда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Рыба припущенная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Картофельное пюре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Чай с лимоном*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200/7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200/7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**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сливочное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477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Четверг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835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Запеканка </w:t>
            </w:r>
            <w:proofErr w:type="spellStart"/>
            <w:r>
              <w:rPr>
                <w:sz w:val="24"/>
                <w:szCs w:val="24"/>
              </w:rPr>
              <w:t>творожно</w:t>
            </w:r>
            <w:r>
              <w:rPr>
                <w:sz w:val="24"/>
                <w:szCs w:val="24"/>
              </w:rPr>
              <w:softHyphen/>
              <w:t>морковная</w:t>
            </w:r>
            <w:proofErr w:type="spellEnd"/>
            <w:r>
              <w:rPr>
                <w:sz w:val="24"/>
                <w:szCs w:val="24"/>
              </w:rPr>
              <w:t xml:space="preserve"> со сметанным соусом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200/15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220/20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Какао с молоком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**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сливочное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Пятница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52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Макаронные изделия с тертым </w:t>
            </w:r>
            <w:r>
              <w:rPr>
                <w:sz w:val="24"/>
                <w:szCs w:val="24"/>
              </w:rPr>
              <w:t>сыром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Чай*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**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сливочное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НЕДЕЛЯ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Понедельник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Каша пшённая молочная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Чай фруктовый*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</w:tbl>
    <w:p w:rsidR="006108F8" w:rsidRDefault="0055674C">
      <w:pPr>
        <w:spacing w:line="1" w:lineRule="exact"/>
      </w:pPr>
      <w:r>
        <w:br w:type="page"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427"/>
        <w:gridCol w:w="2904"/>
        <w:gridCol w:w="2573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Хлеб **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сливочное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0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Сыр (</w:t>
            </w:r>
            <w:proofErr w:type="spellStart"/>
            <w:r>
              <w:rPr>
                <w:sz w:val="24"/>
                <w:szCs w:val="24"/>
              </w:rPr>
              <w:t>Российскийи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0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Вторник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Запеканка рисовая со сметанным соусом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200/15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220/20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Какао с молоком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Хлеб**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0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сливочное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0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Среда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Каша овсяная молочная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0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Чай*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0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Хлеб**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0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сливочное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Сыр (Российский и </w:t>
            </w:r>
            <w:proofErr w:type="spellStart"/>
            <w:r>
              <w:rPr>
                <w:sz w:val="24"/>
                <w:szCs w:val="24"/>
              </w:rPr>
              <w:t>др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0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Четверг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Пудинг творожный с изюмом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Подлива фруктовая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0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Кофейный напиток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0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Хлеб**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spacing w:before="100"/>
              <w:ind w:left="110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сливочное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0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0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Пятница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Биточки (мясо или птица)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0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Макаронные изделия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0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Чай с лимоном*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200/7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200/7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Хлеб**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сливочное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0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477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0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527</w:t>
            </w:r>
          </w:p>
        </w:tc>
      </w:tr>
    </w:tbl>
    <w:p w:rsidR="006108F8" w:rsidRDefault="006108F8">
      <w:pPr>
        <w:spacing w:after="299" w:line="1" w:lineRule="exact"/>
      </w:pPr>
    </w:p>
    <w:p w:rsidR="006108F8" w:rsidRDefault="0055674C">
      <w:pPr>
        <w:pStyle w:val="1"/>
        <w:shd w:val="clear" w:color="auto" w:fill="auto"/>
        <w:spacing w:after="160"/>
        <w:ind w:firstLine="0"/>
        <w:jc w:val="center"/>
      </w:pPr>
      <w:r>
        <w:rPr>
          <w:b/>
          <w:bCs/>
        </w:rPr>
        <w:t>Вариант 2. Примерное меню завтраков для обучающихся</w:t>
      </w:r>
      <w:r>
        <w:rPr>
          <w:b/>
          <w:bCs/>
        </w:rPr>
        <w:br/>
        <w:t>1-4-х и 5-11-х классов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422"/>
        <w:gridCol w:w="2899"/>
        <w:gridCol w:w="2568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34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блюда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1-4 классы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5-11 классы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34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Выход (вес) порции (мл или </w:t>
            </w:r>
            <w:proofErr w:type="spellStart"/>
            <w:r>
              <w:rPr>
                <w:sz w:val="24"/>
                <w:szCs w:val="24"/>
              </w:rPr>
              <w:t>гр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Выход (вес) порции (мл или </w:t>
            </w:r>
            <w:proofErr w:type="spellStart"/>
            <w:r>
              <w:rPr>
                <w:sz w:val="24"/>
                <w:szCs w:val="24"/>
              </w:rPr>
              <w:t>гр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НЕДЕЛЯ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Понедельник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 молочный с макаронными изделиями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Чай*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Сыр (Российский и </w:t>
            </w:r>
            <w:proofErr w:type="spellStart"/>
            <w:r>
              <w:rPr>
                <w:sz w:val="24"/>
                <w:szCs w:val="24"/>
              </w:rPr>
              <w:t>др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сливочное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Хлеб**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</w:tbl>
    <w:p w:rsidR="006108F8" w:rsidRDefault="0055674C">
      <w:pPr>
        <w:spacing w:line="1" w:lineRule="exact"/>
      </w:pPr>
      <w:r>
        <w:br w:type="page"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437"/>
        <w:gridCol w:w="2904"/>
        <w:gridCol w:w="2582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455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20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Вторник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Омлет натуральный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Морковь тертая с </w:t>
            </w:r>
            <w:proofErr w:type="spellStart"/>
            <w:r>
              <w:rPr>
                <w:sz w:val="24"/>
                <w:szCs w:val="24"/>
              </w:rPr>
              <w:t>р</w:t>
            </w:r>
            <w:proofErr w:type="spellEnd"/>
            <w:r>
              <w:rPr>
                <w:sz w:val="24"/>
                <w:szCs w:val="24"/>
              </w:rPr>
              <w:t>/м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Кофейный напиток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Хлеб**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сливочное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Сыр (Российский и </w:t>
            </w:r>
            <w:proofErr w:type="spellStart"/>
            <w:r>
              <w:rPr>
                <w:sz w:val="24"/>
                <w:szCs w:val="24"/>
              </w:rPr>
              <w:t>др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Среда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Запеканка рисовая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Кисель из ягод (замороженных или свежих)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Йогурт порционный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Хлеб**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555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Четверг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Сырники </w:t>
            </w:r>
            <w:proofErr w:type="spellStart"/>
            <w:r>
              <w:rPr>
                <w:sz w:val="24"/>
                <w:szCs w:val="24"/>
              </w:rPr>
              <w:t>творожно-морковные</w:t>
            </w:r>
            <w:proofErr w:type="spellEnd"/>
            <w:r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 xml:space="preserve"> соусом молочным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200/15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220/20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Какао с молоком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Хлеб**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сливочное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455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Пятница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Тефтели рыбные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Картофельное пюре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Компот из сухофруктов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Хлеб**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НЕДЕЛЯ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Понедельник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Каша манная молочная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Сыр (Российский и </w:t>
            </w:r>
            <w:proofErr w:type="spellStart"/>
            <w:r>
              <w:rPr>
                <w:sz w:val="24"/>
                <w:szCs w:val="24"/>
              </w:rPr>
              <w:t>др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Чай с лимоном*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200/7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200/7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Хлеб**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сливочное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462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482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Вторник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Биточки (мясо или птица)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Макаронные изделия отварные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2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Какао с молоком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Хлеб**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сливочное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left="124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Среда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Кукуруза консервированная отварная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Омлет натуральный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2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Кофейный напиток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Хлеб**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Сыр (Российский и </w:t>
            </w:r>
            <w:proofErr w:type="spellStart"/>
            <w:r>
              <w:rPr>
                <w:sz w:val="24"/>
                <w:szCs w:val="24"/>
              </w:rPr>
              <w:t>др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</w:tbl>
    <w:p w:rsidR="006108F8" w:rsidRDefault="0055674C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422"/>
        <w:gridCol w:w="2904"/>
        <w:gridCol w:w="2563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Четверг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Каша вязкая молочная из пшеничной крупы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Чай 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Хлеб**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сливочное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Сыр (Российский и </w:t>
            </w:r>
            <w:proofErr w:type="spellStart"/>
            <w:r>
              <w:rPr>
                <w:sz w:val="24"/>
                <w:szCs w:val="24"/>
              </w:rPr>
              <w:t>др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455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Пятница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Тефтели (мясо или птица)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Каша гречневая рассыпчатая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Овощи свежие в нарезке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 фруктовый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Хлеб**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590</w:t>
            </w:r>
          </w:p>
        </w:tc>
      </w:tr>
    </w:tbl>
    <w:p w:rsidR="006108F8" w:rsidRDefault="0055674C">
      <w:pPr>
        <w:pStyle w:val="20"/>
        <w:shd w:val="clear" w:color="auto" w:fill="auto"/>
        <w:spacing w:after="0" w:line="233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Примечание:</w:t>
      </w:r>
    </w:p>
    <w:p w:rsidR="006108F8" w:rsidRDefault="0055674C">
      <w:pPr>
        <w:pStyle w:val="20"/>
        <w:shd w:val="clear" w:color="auto" w:fill="auto"/>
        <w:spacing w:after="0" w:line="233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* - можно готовить без добавления сахара, при подаче сахар можно подавать порционно (фасованный) или в сахарнице.</w:t>
      </w:r>
    </w:p>
    <w:p w:rsidR="006108F8" w:rsidRDefault="0055674C">
      <w:pPr>
        <w:pStyle w:val="20"/>
        <w:shd w:val="clear" w:color="auto" w:fill="auto"/>
        <w:spacing w:after="280" w:line="233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** - отдавать предпочтение хлебу 2 сорта, обогащенным видам, в том числе с пищевыми волокнами.</w:t>
      </w:r>
    </w:p>
    <w:p w:rsidR="006108F8" w:rsidRDefault="0055674C">
      <w:pPr>
        <w:pStyle w:val="1"/>
        <w:shd w:val="clear" w:color="auto" w:fill="auto"/>
        <w:spacing w:after="160"/>
        <w:ind w:firstLine="0"/>
        <w:jc w:val="center"/>
      </w:pPr>
      <w:r>
        <w:rPr>
          <w:b/>
          <w:bCs/>
        </w:rPr>
        <w:t>Вариант 1. Примерное</w:t>
      </w:r>
      <w:r>
        <w:rPr>
          <w:b/>
          <w:bCs/>
        </w:rPr>
        <w:t xml:space="preserve"> меню обедов для обучающихся</w:t>
      </w:r>
      <w:r>
        <w:rPr>
          <w:b/>
          <w:bCs/>
        </w:rPr>
        <w:br/>
        <w:t>1-4-х и 5-11-х классов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922"/>
        <w:gridCol w:w="2410"/>
        <w:gridCol w:w="2568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3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блюда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1-4 классы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5-11 классы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3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Выход (вес) порции (мл или </w:t>
            </w:r>
            <w:proofErr w:type="spellStart"/>
            <w:r>
              <w:rPr>
                <w:sz w:val="24"/>
                <w:szCs w:val="24"/>
              </w:rPr>
              <w:t>гр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Выход (вес) порции (мл или </w:t>
            </w:r>
            <w:proofErr w:type="spellStart"/>
            <w:r>
              <w:rPr>
                <w:sz w:val="24"/>
                <w:szCs w:val="24"/>
              </w:rPr>
              <w:t>гр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НЕДЕЛЯ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Понедельник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Салат зеленый с помидорами с </w:t>
            </w:r>
            <w:proofErr w:type="spellStart"/>
            <w:r>
              <w:rPr>
                <w:sz w:val="24"/>
                <w:szCs w:val="24"/>
              </w:rPr>
              <w:t>р</w:t>
            </w:r>
            <w:proofErr w:type="spellEnd"/>
            <w:r>
              <w:rPr>
                <w:sz w:val="24"/>
                <w:szCs w:val="24"/>
              </w:rPr>
              <w:t>/м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 гороховый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Биточки </w:t>
            </w:r>
            <w:r>
              <w:rPr>
                <w:sz w:val="24"/>
                <w:szCs w:val="24"/>
              </w:rPr>
              <w:t>(мясо, птица)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Овощное рагу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Компот из сухофруктов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пшеничный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ржаной (ржано-пшеничный)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Вторник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Огурцы свежие (или соленые) в нарезке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Борщ со сметаной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250/10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250/10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Рыба припущенная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Картофель отварной (запеченный)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Кисель из ягод (замороженных или свежих)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пшеничный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ржаной (ржано-пшеничный)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</w:tbl>
    <w:p w:rsidR="006108F8" w:rsidRDefault="0055674C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926"/>
        <w:gridCol w:w="2410"/>
        <w:gridCol w:w="2578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Салат из свежих овощей с </w:t>
            </w:r>
            <w:proofErr w:type="spellStart"/>
            <w:r>
              <w:rPr>
                <w:sz w:val="24"/>
                <w:szCs w:val="24"/>
              </w:rPr>
              <w:t>р</w:t>
            </w:r>
            <w:proofErr w:type="spellEnd"/>
            <w:r>
              <w:rPr>
                <w:sz w:val="24"/>
                <w:szCs w:val="24"/>
              </w:rPr>
              <w:t>/м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 рисовый с картофелем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Бефстроганов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Макаронные изделия отварные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Компот из плодов сухих (шиповник)*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пшеничный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ржаной (ржано-пшеничный)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Четверг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Помидор свежий (или соленый) в нарезке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Щи из свежей капусты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Плов из птицы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Компот из свежих яблок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пшеничный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ржаной (ржано-пшеничный)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Пятница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Салат из моркови с яблоком с </w:t>
            </w:r>
            <w:proofErr w:type="spellStart"/>
            <w:r>
              <w:rPr>
                <w:sz w:val="24"/>
                <w:szCs w:val="24"/>
              </w:rPr>
              <w:t>р</w:t>
            </w:r>
            <w:proofErr w:type="spellEnd"/>
            <w:r>
              <w:rPr>
                <w:sz w:val="24"/>
                <w:szCs w:val="24"/>
              </w:rPr>
              <w:t>/м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 с макаронными изделиями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Печень </w:t>
            </w:r>
            <w:proofErr w:type="spellStart"/>
            <w:r>
              <w:rPr>
                <w:sz w:val="24"/>
                <w:szCs w:val="24"/>
              </w:rPr>
              <w:t>по-строгановски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Картофельное пюре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Кисель из ягод (замороженных или свежих)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пшеничный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ржаной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НЕДЕЛЯ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Понедельник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Овощи свежие (или соленые) в нарезке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 овощной со сметаной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250/10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250/10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Тефтели </w:t>
            </w:r>
            <w:r>
              <w:rPr>
                <w:sz w:val="24"/>
                <w:szCs w:val="24"/>
              </w:rPr>
              <w:t>(мясные)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0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 припущенный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Компот из свежих яблок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пшеничный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ржаной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Вторник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Салат зеленый с огурцом с </w:t>
            </w:r>
            <w:proofErr w:type="spellStart"/>
            <w:r>
              <w:rPr>
                <w:sz w:val="24"/>
                <w:szCs w:val="24"/>
              </w:rPr>
              <w:t>р</w:t>
            </w:r>
            <w:proofErr w:type="spellEnd"/>
            <w:r>
              <w:rPr>
                <w:sz w:val="24"/>
                <w:szCs w:val="24"/>
              </w:rPr>
              <w:t>/м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Рассольник </w:t>
            </w:r>
            <w:proofErr w:type="spellStart"/>
            <w:r>
              <w:rPr>
                <w:sz w:val="24"/>
                <w:szCs w:val="24"/>
              </w:rPr>
              <w:t>по-ленинградски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Рыба, запеченная с картофелем по- </w:t>
            </w:r>
            <w:proofErr w:type="spellStart"/>
            <w:r>
              <w:rPr>
                <w:sz w:val="24"/>
                <w:szCs w:val="24"/>
              </w:rPr>
              <w:t>русски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 фруктовый (овощной)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пшеничный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ржаной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Салат витаминный с </w:t>
            </w:r>
            <w:proofErr w:type="spellStart"/>
            <w:r>
              <w:rPr>
                <w:sz w:val="24"/>
                <w:szCs w:val="24"/>
              </w:rPr>
              <w:t>р</w:t>
            </w:r>
            <w:proofErr w:type="spellEnd"/>
            <w:r>
              <w:rPr>
                <w:sz w:val="24"/>
                <w:szCs w:val="24"/>
              </w:rPr>
              <w:t>/м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0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 картофельный с рисовой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</w:tbl>
    <w:p w:rsidR="006108F8" w:rsidRDefault="0055674C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926"/>
        <w:gridCol w:w="2405"/>
        <w:gridCol w:w="2573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89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крупой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Котлеты (мясо или птица)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Макаронные изделия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Компот из </w:t>
            </w:r>
            <w:r>
              <w:rPr>
                <w:sz w:val="24"/>
                <w:szCs w:val="24"/>
              </w:rPr>
              <w:t>сухофруктов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пшеничный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ржаной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Четверг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Помидор свежий (или соленый) в нарезке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Борщ со сметаной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250/10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250/10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Жаркое по-домашнему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Кисель из ягод (замороженных или свежих)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Хлеб </w:t>
            </w:r>
            <w:r>
              <w:rPr>
                <w:sz w:val="24"/>
                <w:szCs w:val="24"/>
              </w:rPr>
              <w:t>пшеничный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ржаной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770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Пятница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Салат из моркови с яблоками с </w:t>
            </w:r>
            <w:proofErr w:type="spellStart"/>
            <w:r>
              <w:rPr>
                <w:sz w:val="24"/>
                <w:szCs w:val="24"/>
              </w:rPr>
              <w:t>р</w:t>
            </w:r>
            <w:proofErr w:type="spellEnd"/>
            <w:r>
              <w:rPr>
                <w:sz w:val="24"/>
                <w:szCs w:val="24"/>
              </w:rPr>
              <w:t>/м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 рыбный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Котлета рубленая (мясо или птица), запеченная с соусом молочным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Каша гречневая рассыпчатая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Компот из плодов сухих </w:t>
            </w:r>
            <w:r>
              <w:rPr>
                <w:sz w:val="24"/>
                <w:szCs w:val="24"/>
              </w:rPr>
              <w:t>(шиповник)*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пшеничный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ржаной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</w:tbl>
    <w:p w:rsidR="006108F8" w:rsidRDefault="0055674C">
      <w:pPr>
        <w:pStyle w:val="20"/>
        <w:shd w:val="clear" w:color="auto" w:fill="auto"/>
        <w:spacing w:after="0"/>
        <w:ind w:firstLine="0"/>
        <w:rPr>
          <w:sz w:val="24"/>
          <w:szCs w:val="24"/>
        </w:rPr>
      </w:pPr>
      <w:r>
        <w:rPr>
          <w:sz w:val="24"/>
          <w:szCs w:val="24"/>
        </w:rPr>
        <w:t>Примечание:</w:t>
      </w:r>
    </w:p>
    <w:p w:rsidR="006108F8" w:rsidRDefault="0055674C">
      <w:pPr>
        <w:pStyle w:val="20"/>
        <w:shd w:val="clear" w:color="auto" w:fill="auto"/>
        <w:spacing w:after="260"/>
        <w:ind w:firstLine="0"/>
        <w:rPr>
          <w:sz w:val="24"/>
          <w:szCs w:val="24"/>
        </w:rPr>
      </w:pPr>
      <w:r>
        <w:rPr>
          <w:sz w:val="24"/>
          <w:szCs w:val="24"/>
        </w:rPr>
        <w:t>* - рекомендуется готовить без добавления сахара, при подаче сахар можно подавать порционно (фасованный).</w:t>
      </w:r>
    </w:p>
    <w:p w:rsidR="006108F8" w:rsidRDefault="0055674C">
      <w:pPr>
        <w:pStyle w:val="1"/>
        <w:shd w:val="clear" w:color="auto" w:fill="auto"/>
        <w:spacing w:after="160"/>
        <w:ind w:firstLine="0"/>
        <w:jc w:val="center"/>
      </w:pPr>
      <w:r>
        <w:rPr>
          <w:b/>
          <w:bCs/>
        </w:rPr>
        <w:t>Вариант 2. Примерное меню обедов для обучающихся</w:t>
      </w:r>
      <w:r>
        <w:rPr>
          <w:b/>
          <w:bCs/>
        </w:rPr>
        <w:br/>
        <w:t xml:space="preserve">1-4-х и </w:t>
      </w:r>
      <w:r>
        <w:rPr>
          <w:b/>
          <w:bCs/>
        </w:rPr>
        <w:t>5-11-х классов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778"/>
        <w:gridCol w:w="2554"/>
        <w:gridCol w:w="2568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3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блюда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1-4 классы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5-11 классы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37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Выход (вес) порции (мл или </w:t>
            </w:r>
            <w:proofErr w:type="spellStart"/>
            <w:r>
              <w:rPr>
                <w:sz w:val="24"/>
                <w:szCs w:val="24"/>
              </w:rPr>
              <w:t>гр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Выход (вес) порции (мл или </w:t>
            </w:r>
            <w:proofErr w:type="spellStart"/>
            <w:r>
              <w:rPr>
                <w:sz w:val="24"/>
                <w:szCs w:val="24"/>
              </w:rPr>
              <w:t>гр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НЕДЕЛЯ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Понедельник* *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Салат из свеклы с </w:t>
            </w:r>
            <w:proofErr w:type="spellStart"/>
            <w:r>
              <w:rPr>
                <w:sz w:val="24"/>
                <w:szCs w:val="24"/>
              </w:rPr>
              <w:t>р</w:t>
            </w:r>
            <w:proofErr w:type="spellEnd"/>
            <w:r>
              <w:rPr>
                <w:sz w:val="24"/>
                <w:szCs w:val="24"/>
              </w:rPr>
              <w:t>/м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 крестьянский с крупой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Бефстроганов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Капуста тушеная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Компот из сухофруктов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пшеничный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ржаной (ржано-пшеничный)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840</w:t>
            </w:r>
          </w:p>
        </w:tc>
      </w:tr>
    </w:tbl>
    <w:p w:rsidR="006108F8" w:rsidRDefault="0055674C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806"/>
        <w:gridCol w:w="2544"/>
        <w:gridCol w:w="2602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Вторник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Икра кабачковая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Щи из свежей (или квашеной) капусты с картофелем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Рыба припущенная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Картофельное пюре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Кисель из ягод (замороженных или свежих)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пшеничный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ржаной(ржано-пшеничный)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Капуста квашеная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 картофельный с макаронными изделиями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Тефтели (мясо, птица)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Каша гречневая </w:t>
            </w:r>
            <w:r>
              <w:rPr>
                <w:sz w:val="24"/>
                <w:szCs w:val="24"/>
              </w:rPr>
              <w:t>рассыпчатая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Компот из плодов сухих (шиповник)*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пшеничный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ржаной(ржано-пшеничный)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Четверг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Салат из моркови с </w:t>
            </w:r>
            <w:proofErr w:type="spellStart"/>
            <w:r>
              <w:rPr>
                <w:sz w:val="24"/>
                <w:szCs w:val="24"/>
              </w:rPr>
              <w:t>р</w:t>
            </w:r>
            <w:proofErr w:type="spellEnd"/>
            <w:r>
              <w:rPr>
                <w:sz w:val="24"/>
                <w:szCs w:val="24"/>
              </w:rPr>
              <w:t>/м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Борщ с картофелем и фасолью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Плов из мяса (птицы)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Напиток </w:t>
            </w:r>
            <w:r>
              <w:rPr>
                <w:sz w:val="24"/>
                <w:szCs w:val="24"/>
              </w:rPr>
              <w:t>клюквенный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пшеничный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ржаной (ржано-пшеничный)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Пятница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Огурец соленый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 овощной с мясными фрикадельками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250/20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250/20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Котлета рыбная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Картофель отварной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Кисель из ягод </w:t>
            </w:r>
            <w:r>
              <w:rPr>
                <w:sz w:val="24"/>
                <w:szCs w:val="24"/>
              </w:rPr>
              <w:t>(замороженных или свежих)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пшеничный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ржаной (ржано-пшеничный)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НЕДЕЛЯ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Понедельник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47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Овощи свежие (или соленые) в нарезке (огурцы)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1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Борщ со сметаной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250/10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250/10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Тефтели (мясные)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Вермишель </w:t>
            </w:r>
            <w:r>
              <w:rPr>
                <w:sz w:val="24"/>
                <w:szCs w:val="24"/>
              </w:rPr>
              <w:t>отварная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Компот из ягод (замороженных или свежих)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0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пшеничный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ржаной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</w:tbl>
    <w:p w:rsidR="006108F8" w:rsidRDefault="006108F8">
      <w:pPr>
        <w:sectPr w:rsidR="006108F8">
          <w:headerReference w:type="even" r:id="rId18"/>
          <w:headerReference w:type="default" r:id="rId19"/>
          <w:headerReference w:type="first" r:id="rId20"/>
          <w:pgSz w:w="11900" w:h="16840"/>
          <w:pgMar w:top="979" w:right="1019" w:bottom="665" w:left="912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782"/>
        <w:gridCol w:w="2549"/>
        <w:gridCol w:w="2573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Вторник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Салат</w:t>
            </w:r>
            <w:r>
              <w:rPr>
                <w:sz w:val="24"/>
                <w:szCs w:val="24"/>
              </w:rPr>
              <w:t xml:space="preserve"> из свеклы с </w:t>
            </w:r>
            <w:proofErr w:type="spellStart"/>
            <w:r>
              <w:rPr>
                <w:sz w:val="24"/>
                <w:szCs w:val="24"/>
              </w:rPr>
              <w:t>р</w:t>
            </w:r>
            <w:proofErr w:type="spellEnd"/>
            <w:r>
              <w:rPr>
                <w:sz w:val="24"/>
                <w:szCs w:val="24"/>
              </w:rPr>
              <w:t>/м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 рыбный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Куры тушеные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 припущенный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Компот из плодов сухих (изюм)*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пшеничный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ржаной (ржано-пшеничный)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Салат картофельный с зеленым горошком с </w:t>
            </w:r>
            <w:proofErr w:type="spellStart"/>
            <w:r>
              <w:rPr>
                <w:sz w:val="24"/>
                <w:szCs w:val="24"/>
              </w:rPr>
              <w:t>р</w:t>
            </w:r>
            <w:proofErr w:type="spellEnd"/>
            <w:r>
              <w:rPr>
                <w:sz w:val="24"/>
                <w:szCs w:val="24"/>
              </w:rPr>
              <w:t>/м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 овощной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Жаркое по-домашнему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Компот из сухофруктов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пшеничный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ржаной (ржано-пшеничный)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Четверг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Винегрет с </w:t>
            </w:r>
            <w:proofErr w:type="spellStart"/>
            <w:r>
              <w:rPr>
                <w:sz w:val="24"/>
                <w:szCs w:val="24"/>
              </w:rPr>
              <w:t>р</w:t>
            </w:r>
            <w:proofErr w:type="spellEnd"/>
            <w:r>
              <w:rPr>
                <w:sz w:val="24"/>
                <w:szCs w:val="24"/>
              </w:rPr>
              <w:t>/м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Рассольник </w:t>
            </w:r>
            <w:proofErr w:type="spellStart"/>
            <w:r>
              <w:rPr>
                <w:sz w:val="24"/>
                <w:szCs w:val="24"/>
              </w:rPr>
              <w:t>по-ленинградски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Рыба тушеная в томате с </w:t>
            </w:r>
            <w:r>
              <w:rPr>
                <w:sz w:val="24"/>
                <w:szCs w:val="24"/>
              </w:rPr>
              <w:t>овощами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Кисель из ягод (замороженных или свежих)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пшеничный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ржаной (ржано-пшеничный)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Пятница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Овощи в нарезке - огурец свежий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Борщ со сметаной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250/10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250/10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Биточки (мясо или птица)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Каша рисовая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Напиток клюквенный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пшеничный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ржаной (ржано-пшеничный)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left="11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left="1060" w:firstLine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850</w:t>
            </w:r>
          </w:p>
        </w:tc>
      </w:tr>
    </w:tbl>
    <w:p w:rsidR="006108F8" w:rsidRDefault="0055674C">
      <w:pPr>
        <w:pStyle w:val="20"/>
        <w:shd w:val="clear" w:color="auto" w:fill="auto"/>
        <w:spacing w:after="0"/>
        <w:ind w:firstLine="160"/>
        <w:rPr>
          <w:sz w:val="24"/>
          <w:szCs w:val="24"/>
        </w:rPr>
      </w:pPr>
      <w:r>
        <w:rPr>
          <w:sz w:val="24"/>
          <w:szCs w:val="24"/>
        </w:rPr>
        <w:t>Примечание:</w:t>
      </w:r>
    </w:p>
    <w:p w:rsidR="006108F8" w:rsidRDefault="0055674C">
      <w:pPr>
        <w:pStyle w:val="20"/>
        <w:shd w:val="clear" w:color="auto" w:fill="auto"/>
        <w:spacing w:after="0"/>
        <w:ind w:left="160" w:firstLine="0"/>
        <w:rPr>
          <w:sz w:val="24"/>
          <w:szCs w:val="24"/>
        </w:rPr>
      </w:pPr>
      <w:r>
        <w:rPr>
          <w:sz w:val="24"/>
          <w:szCs w:val="24"/>
        </w:rPr>
        <w:t>* - рекомендуется готовить без добавления сахара, при подаче сахар можно подавать порционно (фасованный).</w:t>
      </w:r>
      <w:r>
        <w:br w:type="page"/>
      </w:r>
    </w:p>
    <w:p w:rsidR="006108F8" w:rsidRDefault="0055674C">
      <w:pPr>
        <w:pStyle w:val="1"/>
        <w:shd w:val="clear" w:color="auto" w:fill="auto"/>
        <w:spacing w:after="180"/>
        <w:ind w:firstLine="0"/>
        <w:jc w:val="center"/>
      </w:pPr>
      <w:r>
        <w:rPr>
          <w:b/>
          <w:bCs/>
        </w:rPr>
        <w:lastRenderedPageBreak/>
        <w:t xml:space="preserve">Таблица </w:t>
      </w:r>
      <w:r>
        <w:rPr>
          <w:b/>
          <w:bCs/>
        </w:rPr>
        <w:t>замены пищевой продукции в граммах (нетто)</w:t>
      </w:r>
      <w:r>
        <w:rPr>
          <w:b/>
          <w:bCs/>
        </w:rPr>
        <w:br/>
        <w:t>с учетом их пищевой ценности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909"/>
        <w:gridCol w:w="1378"/>
        <w:gridCol w:w="4459"/>
        <w:gridCol w:w="1339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Вид пищевой продукции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Масса, г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8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Вид пищевой </w:t>
            </w:r>
            <w:proofErr w:type="spellStart"/>
            <w:r>
              <w:rPr>
                <w:b/>
                <w:bCs/>
                <w:sz w:val="22"/>
                <w:szCs w:val="22"/>
              </w:rPr>
              <w:t>продукции-заменитель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Масса, г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29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Мясо говядины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5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Мясо кролика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Печень говяжья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Мясо птицы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Рыба (филе)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Творог 9%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Баранина II кат.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Конина I кат.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634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Мясо лося (промышленного производства)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Оленина (промышленного производства)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Консервы мясные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47"/>
          <w:jc w:val="center"/>
        </w:trPr>
        <w:tc>
          <w:tcPr>
            <w:tcW w:w="29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Молоко питьевое 3,2% м.д.ж.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5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Творог 9%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Мясо (говядина I кат.)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Мясо (говядина II кат.)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Рыба (филе)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Сыр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Яйцо куриное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29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Творог 9%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5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Мясо говядина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Рыба (филе)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29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Яйцо куриное (1 шт.)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Творог 9%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Мясо (говядина)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Рыба (филе)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Молоко цельное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Сыр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29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Рыба (филе)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5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Мясо (говядина)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Творог 9%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29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Картофель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5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Капуста белокочанная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Капуста цветная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Морковь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Свекла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643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Бобы (фасоль), в том числе консервированные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 </w:t>
            </w:r>
            <w:proofErr w:type="spellStart"/>
            <w:r>
              <w:rPr>
                <w:sz w:val="24"/>
                <w:szCs w:val="24"/>
              </w:rPr>
              <w:t>орошек</w:t>
            </w:r>
            <w:proofErr w:type="spellEnd"/>
            <w:r>
              <w:rPr>
                <w:sz w:val="24"/>
                <w:szCs w:val="24"/>
              </w:rPr>
              <w:t xml:space="preserve"> зеленый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Горошек зеленый консервированный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29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13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6108F8"/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Кабачки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</w:tbl>
    <w:p w:rsidR="006108F8" w:rsidRDefault="0055674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890"/>
        <w:gridCol w:w="1378"/>
        <w:gridCol w:w="4464"/>
        <w:gridCol w:w="1325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Вид пищевой продукции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Масса, г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Вид пищевой </w:t>
            </w:r>
            <w:proofErr w:type="spellStart"/>
            <w:r>
              <w:rPr>
                <w:b/>
                <w:bCs/>
                <w:sz w:val="22"/>
                <w:szCs w:val="22"/>
              </w:rPr>
              <w:t>продукции-заменитель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Масса, г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Фрукты свежие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Фрукты консервированные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2890" w:type="dxa"/>
            <w:tcBorders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Соки фруктовые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2890" w:type="dxa"/>
            <w:tcBorders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Соки фруктово-ягодные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95"/>
          <w:jc w:val="center"/>
        </w:trPr>
        <w:tc>
          <w:tcPr>
            <w:tcW w:w="2890" w:type="dxa"/>
            <w:tcBorders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Сухофрукты: Яблоки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890" w:type="dxa"/>
            <w:tcBorders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446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Чернослив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2890" w:type="dxa"/>
            <w:tcBorders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4464" w:type="dxa"/>
            <w:tcBorders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Курага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28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44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Изюм</w:t>
            </w:r>
          </w:p>
        </w:tc>
        <w:tc>
          <w:tcPr>
            <w:tcW w:w="1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</w:tbl>
    <w:p w:rsidR="006108F8" w:rsidRDefault="006108F8">
      <w:pPr>
        <w:sectPr w:rsidR="006108F8">
          <w:headerReference w:type="even" r:id="rId21"/>
          <w:headerReference w:type="default" r:id="rId22"/>
          <w:pgSz w:w="11900" w:h="16840"/>
          <w:pgMar w:top="1452" w:right="849" w:bottom="273" w:left="966" w:header="0" w:footer="3" w:gutter="0"/>
          <w:cols w:space="720"/>
          <w:noEndnote/>
          <w:docGrid w:linePitch="360"/>
        </w:sectPr>
      </w:pPr>
    </w:p>
    <w:p w:rsidR="006108F8" w:rsidRDefault="0055674C">
      <w:pPr>
        <w:pStyle w:val="1"/>
        <w:shd w:val="clear" w:color="auto" w:fill="auto"/>
        <w:spacing w:after="160"/>
        <w:ind w:firstLine="0"/>
        <w:jc w:val="center"/>
      </w:pPr>
      <w:r>
        <w:rPr>
          <w:b/>
          <w:bCs/>
        </w:rPr>
        <w:lastRenderedPageBreak/>
        <w:t>Рекомендуемый минимальный перечень</w:t>
      </w:r>
      <w:r>
        <w:rPr>
          <w:b/>
          <w:bCs/>
        </w:rPr>
        <w:br/>
        <w:t>оборудования производственных помещений пищеблоков</w:t>
      </w:r>
      <w:r>
        <w:rPr>
          <w:b/>
          <w:bCs/>
        </w:rPr>
        <w:br/>
        <w:t>общеобразовательных организаций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568"/>
        <w:gridCol w:w="7214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1061"/>
          <w:jc w:val="center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производственного помещения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spacing w:before="1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1037"/>
          <w:jc w:val="center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spacing w:before="10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Склады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Стеллажи, подтоварники, среднетемпературные и </w:t>
            </w:r>
            <w:proofErr w:type="spellStart"/>
            <w:r>
              <w:rPr>
                <w:sz w:val="24"/>
                <w:szCs w:val="24"/>
              </w:rPr>
              <w:t>низко-температурные</w:t>
            </w:r>
            <w:proofErr w:type="spellEnd"/>
            <w:r>
              <w:rPr>
                <w:sz w:val="24"/>
                <w:szCs w:val="24"/>
              </w:rPr>
              <w:t xml:space="preserve"> холодильные шкафы (при необходимости), психрометр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1046"/>
          <w:jc w:val="center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Овощной цех (первичной обработки овощей)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Производственные столы (не менее двух), </w:t>
            </w:r>
            <w:proofErr w:type="spellStart"/>
            <w:r>
              <w:rPr>
                <w:sz w:val="24"/>
                <w:szCs w:val="24"/>
              </w:rPr>
              <w:t>картофелеочистительная</w:t>
            </w:r>
            <w:proofErr w:type="spellEnd"/>
            <w:r>
              <w:rPr>
                <w:sz w:val="24"/>
                <w:szCs w:val="24"/>
              </w:rPr>
              <w:t xml:space="preserve"> и овощерезательная машины, </w:t>
            </w:r>
            <w:r>
              <w:rPr>
                <w:sz w:val="24"/>
                <w:szCs w:val="24"/>
              </w:rPr>
              <w:t>моечные ванны (не менее двух), раковина для мытья рук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1306"/>
          <w:jc w:val="center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Овощной цех (вторичной обработки овощей)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Производственные столы (не менее двух), моечная ванна (не менее двух), универсальный механический привод или (и) овощерезательная машина, холодильник, раковина </w:t>
            </w:r>
            <w:r>
              <w:rPr>
                <w:sz w:val="24"/>
                <w:szCs w:val="24"/>
              </w:rPr>
              <w:t>для мытья рук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17"/>
          <w:jc w:val="center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spacing w:before="10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Холодный цех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Производственные столы (не менее двух), контрольные весы, среднетемпературные холодильные шкафы (в количестве, обеспечивающем возможность соблюдения «товарного соседства» и хранения необходимого объема пищевых продуктов), универ</w:t>
            </w:r>
            <w:r>
              <w:rPr>
                <w:sz w:val="24"/>
                <w:szCs w:val="24"/>
              </w:rPr>
              <w:t>сальный механический привод или (и) овощерезательная машина, бактерицидная установка для обеззараживания воздуха, моечная ванна для повторной обработки овощей, не подлежащих термической обработке, зелени и фруктов, контрольные весы, раковина для мытья рук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688"/>
          <w:jc w:val="center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spacing w:before="8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Мясо-рыбный</w:t>
            </w:r>
            <w:proofErr w:type="spellEnd"/>
            <w:r>
              <w:rPr>
                <w:sz w:val="24"/>
                <w:szCs w:val="24"/>
              </w:rPr>
              <w:t xml:space="preserve"> цех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Производственные столы (для разделки мяса, рыбы и птицы) - не менее трех, контрольные весы, среднетемпературные и, при необходимости, низкотемпературные холодильные шкафы (в количестве, обеспечивающем возможность соблюдения «товарного сосе</w:t>
            </w:r>
            <w:r>
              <w:rPr>
                <w:sz w:val="24"/>
                <w:szCs w:val="24"/>
              </w:rPr>
              <w:t xml:space="preserve">дства» и хранения необходимого объема пищевых продуктов), </w:t>
            </w:r>
            <w:proofErr w:type="spellStart"/>
            <w:r>
              <w:rPr>
                <w:sz w:val="24"/>
                <w:szCs w:val="24"/>
              </w:rPr>
              <w:t>электромясорубка</w:t>
            </w:r>
            <w:proofErr w:type="spellEnd"/>
            <w:r>
              <w:rPr>
                <w:sz w:val="24"/>
                <w:szCs w:val="24"/>
              </w:rPr>
              <w:t>, моечные ванны (не менее двух), раковина для мытья рук. В базовых предприятиях питания предусматривается наличие фаршемешалки и котлетоформовочного автомата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Помещение для обработки</w:t>
            </w:r>
            <w:r>
              <w:rPr>
                <w:sz w:val="24"/>
                <w:szCs w:val="24"/>
              </w:rPr>
              <w:t xml:space="preserve"> яиц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Производственный стол, три моечных ванны (емкости), емкость для обработанного яйца, раковина для мытья рук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1315"/>
          <w:jc w:val="center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spacing w:before="8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Мучной цех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Производственные столы (не менее двух), тестомесильная машина, контрольные весы, пекарский шкаф, стеллажи, моечная ванна, раковина </w:t>
            </w:r>
            <w:r>
              <w:rPr>
                <w:sz w:val="24"/>
                <w:szCs w:val="24"/>
              </w:rPr>
              <w:t>для мытья рук. В данном производственном помещении должны быть обеспечены условия для просеивания муки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1066"/>
          <w:jc w:val="center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spacing w:before="8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Доготовочный</w:t>
            </w:r>
            <w:proofErr w:type="spellEnd"/>
            <w:r>
              <w:rPr>
                <w:sz w:val="24"/>
                <w:szCs w:val="24"/>
              </w:rPr>
              <w:t xml:space="preserve"> цех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Производственные столы (не менее трех), контрольные весы, среднетемпературные и низкотемпературные холодильные шкафы (в количестве, </w:t>
            </w:r>
            <w:r>
              <w:rPr>
                <w:sz w:val="24"/>
                <w:szCs w:val="24"/>
              </w:rPr>
              <w:t>обеспечивающем возможность соблюдения</w:t>
            </w:r>
          </w:p>
        </w:tc>
      </w:tr>
    </w:tbl>
    <w:p w:rsidR="006108F8" w:rsidRDefault="0055674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573"/>
        <w:gridCol w:w="7224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1075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«товарного соседства» и хранения необходимого объема полуфабрикатов), овощерезка, моечные ванны (не менее трех), раковина для мытья рук, настенные часы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Помещение для нарезки хлеба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Производственный стол, </w:t>
            </w:r>
            <w:proofErr w:type="spellStart"/>
            <w:r>
              <w:rPr>
                <w:sz w:val="24"/>
                <w:szCs w:val="24"/>
              </w:rPr>
              <w:t>хлеборезательная</w:t>
            </w:r>
            <w:proofErr w:type="spellEnd"/>
            <w:r>
              <w:rPr>
                <w:sz w:val="24"/>
                <w:szCs w:val="24"/>
              </w:rPr>
              <w:t xml:space="preserve"> машина, шкаф для хранения хлеба, раковина для мытья рук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1872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spacing w:before="10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Горячий цех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Производственные столы (не менее двух: для сырой и готовой продукции), электрическая плита, электрическая сковорода, духовой (жарочный) шкаф или </w:t>
            </w:r>
            <w:proofErr w:type="spellStart"/>
            <w:r>
              <w:rPr>
                <w:sz w:val="24"/>
                <w:szCs w:val="24"/>
              </w:rPr>
              <w:t>пароконветомат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электропривод для готовой продукции,</w:t>
            </w:r>
          </w:p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электрокотел</w:t>
            </w:r>
            <w:proofErr w:type="spellEnd"/>
            <w:r>
              <w:rPr>
                <w:sz w:val="24"/>
                <w:szCs w:val="24"/>
              </w:rPr>
              <w:t>, контрольные весы, раковина для мытья рук, настенные часы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Раздаточная зона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Мармиты для первых, вторых и третьих блюд и холодильным прилавком (витриной, секцией)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1315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spacing w:before="10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Моечная для мытья столовой посуды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Производственный стол, посудомоечная машина, </w:t>
            </w:r>
            <w:proofErr w:type="spellStart"/>
            <w:r>
              <w:rPr>
                <w:sz w:val="24"/>
                <w:szCs w:val="24"/>
              </w:rPr>
              <w:t>трехсекционная</w:t>
            </w:r>
            <w:proofErr w:type="spellEnd"/>
            <w:r>
              <w:rPr>
                <w:sz w:val="24"/>
                <w:szCs w:val="24"/>
              </w:rPr>
              <w:t xml:space="preserve"> ванна для мытья столовой посуды, двухсекционная ванна - для стеклянной посуды и столовых приборов, стеллаж (шкаф), раковина для мытья рук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Моечная кухонной посуды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Производственный стол, две </w:t>
            </w:r>
            <w:r>
              <w:rPr>
                <w:sz w:val="24"/>
                <w:szCs w:val="24"/>
              </w:rPr>
              <w:t>моечные ванны, стеллаж, раковина для мытья рук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Моечная тары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Двухсекционная моечная ванна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1320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Производственное помещение буфета- раздаточной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Производственные столы (не менее двух), электроплита, холодильные шкафы (не менее двух), раздаточную, оборудованную </w:t>
            </w:r>
            <w:r>
              <w:rPr>
                <w:sz w:val="24"/>
                <w:szCs w:val="24"/>
              </w:rPr>
              <w:t>мармитами; посудомоечную, раковина для мытья РУК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1046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Посудомоечная </w:t>
            </w:r>
            <w:proofErr w:type="spellStart"/>
            <w:r>
              <w:rPr>
                <w:sz w:val="24"/>
                <w:szCs w:val="24"/>
              </w:rPr>
              <w:t>буфета-раздаточной</w:t>
            </w:r>
            <w:proofErr w:type="spellEnd"/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Трехсекционная</w:t>
            </w:r>
            <w:proofErr w:type="spellEnd"/>
            <w:r>
              <w:rPr>
                <w:sz w:val="24"/>
                <w:szCs w:val="24"/>
              </w:rPr>
              <w:t xml:space="preserve"> ванна для мытья столовой посуды, двухсекционная ванна - для стеклянной посуды и столовых приборов, стеллаж (шкаф), раковина для мытья рук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778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spacing w:before="10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Комната приема пищи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Производственный стол, электроплита, холодильник, шкаф, моечная ванна, раковина для мытья рук</w:t>
            </w:r>
          </w:p>
        </w:tc>
      </w:tr>
    </w:tbl>
    <w:p w:rsidR="006108F8" w:rsidRDefault="006108F8">
      <w:pPr>
        <w:sectPr w:rsidR="006108F8">
          <w:headerReference w:type="even" r:id="rId23"/>
          <w:headerReference w:type="default" r:id="rId24"/>
          <w:headerReference w:type="first" r:id="rId25"/>
          <w:pgSz w:w="11900" w:h="16840"/>
          <w:pgMar w:top="1452" w:right="849" w:bottom="273" w:left="966" w:header="0" w:footer="3" w:gutter="0"/>
          <w:cols w:space="720"/>
          <w:noEndnote/>
          <w:titlePg/>
          <w:docGrid w:linePitch="360"/>
        </w:sectPr>
      </w:pPr>
    </w:p>
    <w:p w:rsidR="006108F8" w:rsidRDefault="0055674C">
      <w:pPr>
        <w:pStyle w:val="1"/>
        <w:shd w:val="clear" w:color="auto" w:fill="auto"/>
        <w:spacing w:after="240"/>
        <w:ind w:firstLine="0"/>
        <w:jc w:val="center"/>
      </w:pPr>
      <w:r>
        <w:rPr>
          <w:b/>
          <w:bCs/>
        </w:rPr>
        <w:lastRenderedPageBreak/>
        <w:t>Рекомендуемая номенклатура, объем и периодичность проведения</w:t>
      </w:r>
      <w:r>
        <w:rPr>
          <w:b/>
          <w:bCs/>
        </w:rPr>
        <w:br/>
        <w:t>лабораторных и инструментальных исследований в организациях питания</w:t>
      </w:r>
      <w:r>
        <w:rPr>
          <w:b/>
          <w:bCs/>
        </w:rPr>
        <w:br/>
        <w:t>общеобразовательных организаций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398"/>
        <w:gridCol w:w="2832"/>
        <w:gridCol w:w="1848"/>
        <w:gridCol w:w="1651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730"/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исследований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 исследования (обследования)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Количество, не менее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Кратность, не реже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1546"/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Микробиологические исследования проб готовых блюд на соответствие требованиям санитарного законодательства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Салаты, сладкие блюда, напитки, вторые блюда, гарниры, соусы, творожные, яичные, овощные блюда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spacing w:before="8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 блюда исследуемого приема пищи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раза в год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989"/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</w:t>
            </w:r>
            <w:r>
              <w:rPr>
                <w:sz w:val="24"/>
                <w:szCs w:val="24"/>
              </w:rPr>
              <w:t>ийность, выход блюд и соответствие химического состава блюд рецептуре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Рацион питания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год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проводимой витаминизации блюд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Третьи блюда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блюдо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раза в год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1541"/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Микробиологические исследования смывов на наличие </w:t>
            </w:r>
            <w:proofErr w:type="spellStart"/>
            <w:r>
              <w:rPr>
                <w:sz w:val="24"/>
                <w:szCs w:val="24"/>
              </w:rPr>
              <w:t>санитарно</w:t>
            </w:r>
            <w:r>
              <w:rPr>
                <w:sz w:val="24"/>
                <w:szCs w:val="24"/>
              </w:rPr>
              <w:softHyphen/>
              <w:t>показательной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микрофлоры (БГКП)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производственного окружения, руки и спецодежда персонала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spacing w:before="8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5-10 смывов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spacing w:before="80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год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1541"/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Микробиологические исследования смывов на наличие возбудителей </w:t>
            </w:r>
            <w:proofErr w:type="spellStart"/>
            <w:r>
              <w:rPr>
                <w:sz w:val="24"/>
                <w:szCs w:val="24"/>
              </w:rPr>
              <w:t>иерсиниозов</w:t>
            </w:r>
            <w:proofErr w:type="spellEnd"/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Оборудование, инвентарь в овощехранилищах и складах хранения овощей, цехе</w:t>
            </w:r>
            <w:r>
              <w:rPr>
                <w:sz w:val="24"/>
                <w:szCs w:val="24"/>
              </w:rPr>
              <w:t xml:space="preserve"> обработки овощей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spacing w:before="8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5-10 смывов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spacing w:before="80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год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1829"/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spacing w:before="8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Исследования смывов на наличие яиц гельминтов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Оборудование, инвентарь, тара, руки, спецодежда персонала, сырые пищевые продукты (рыба, мясо, зелень)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смывов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spacing w:before="80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год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376"/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spacing w:before="8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Исследования питьевой воды на соответствие</w:t>
            </w:r>
            <w:r>
              <w:rPr>
                <w:sz w:val="24"/>
                <w:szCs w:val="24"/>
              </w:rPr>
              <w:t xml:space="preserve"> требованиям санитарных норм, правил и гигиенических нормативов по химическим и микробиологическим показателям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Питьевая вода из разводящей сети помещений: моечных столовой и кухонной посуды; цехах: овощном, холодном, горячем, </w:t>
            </w:r>
            <w:proofErr w:type="spellStart"/>
            <w:r>
              <w:rPr>
                <w:sz w:val="24"/>
                <w:szCs w:val="24"/>
              </w:rPr>
              <w:t>доготовочном</w:t>
            </w:r>
            <w:proofErr w:type="spellEnd"/>
            <w:r>
              <w:rPr>
                <w:sz w:val="24"/>
                <w:szCs w:val="24"/>
              </w:rPr>
              <w:t xml:space="preserve"> (выборочно)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spacing w:before="8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>
              <w:rPr>
                <w:sz w:val="24"/>
                <w:szCs w:val="24"/>
              </w:rPr>
              <w:t>пробы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год</w:t>
            </w:r>
          </w:p>
        </w:tc>
      </w:tr>
    </w:tbl>
    <w:p w:rsidR="006108F8" w:rsidRDefault="0055674C">
      <w:pPr>
        <w:spacing w:line="1" w:lineRule="exact"/>
        <w:rPr>
          <w:sz w:val="2"/>
          <w:szCs w:val="2"/>
        </w:rPr>
      </w:pPr>
      <w:r>
        <w:br w:type="page"/>
      </w:r>
    </w:p>
    <w:p w:rsidR="006108F8" w:rsidRDefault="0055674C">
      <w:pPr>
        <w:pStyle w:val="1"/>
        <w:shd w:val="clear" w:color="auto" w:fill="auto"/>
        <w:spacing w:after="160" w:line="254" w:lineRule="auto"/>
        <w:ind w:firstLine="0"/>
        <w:jc w:val="center"/>
      </w:pPr>
      <w:r>
        <w:rPr>
          <w:b/>
          <w:bCs/>
        </w:rPr>
        <w:lastRenderedPageBreak/>
        <w:t>СПРАВОЧНАЯ ИНФОРМАЦИЯ О ПИЩЕВЫХ ПРОДУКТАХ ДЛЯ</w:t>
      </w:r>
      <w:r>
        <w:rPr>
          <w:b/>
          <w:bCs/>
        </w:rPr>
        <w:br/>
        <w:t>ФОРМИРОВАНИЯ КОНКУРСНОЙ ДОКУМЕНТАЦИИ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91"/>
        <w:gridCol w:w="4848"/>
        <w:gridCol w:w="4253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85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spacing w:line="264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proofErr w:type="spellStart"/>
            <w:r>
              <w:rPr>
                <w:b/>
                <w:bCs/>
                <w:sz w:val="22"/>
                <w:szCs w:val="22"/>
              </w:rPr>
              <w:t>п</w:t>
            </w:r>
            <w:proofErr w:type="spellEnd"/>
            <w:r>
              <w:rPr>
                <w:b/>
                <w:bCs/>
                <w:sz w:val="22"/>
                <w:szCs w:val="22"/>
              </w:rPr>
              <w:t>/</w:t>
            </w:r>
            <w:proofErr w:type="spellStart"/>
            <w:r>
              <w:rPr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44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пищевой продукции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 xml:space="preserve">Характеристики пищевой продукции </w:t>
            </w:r>
            <w:r>
              <w:rPr>
                <w:sz w:val="24"/>
                <w:szCs w:val="24"/>
              </w:rPr>
              <w:t>(соответствие требованиям*)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абрикосы свежие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32787/2014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абрикосы </w:t>
            </w:r>
            <w:r>
              <w:rPr>
                <w:sz w:val="24"/>
                <w:szCs w:val="24"/>
              </w:rPr>
              <w:t>сушеные без косточки (курага)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32896-2014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апельсины свежие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34307/2017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баклажаны свежие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31821-2012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бананы свежие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Р 51603-2000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брусника быстрозамороженная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33823-2016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варенье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34113-2017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виноград сушеный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6882-88.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вишня быстрозамороженная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33823-2016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горох шлифованный: целый или колотый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6201-68</w:t>
            </w:r>
          </w:p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01.11.2020 ГОСТ 28674-2019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горошек зеленый быстрозамороженный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Р 54683-2011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горошек зеленый консервированный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34112-2017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груши свежие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33499/2015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джем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31712-2012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зелень свежая (лук, укроп)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34214-2017,</w:t>
            </w:r>
          </w:p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32856-2014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йогурт или </w:t>
            </w:r>
            <w:proofErr w:type="spellStart"/>
            <w:r>
              <w:rPr>
                <w:sz w:val="24"/>
                <w:szCs w:val="24"/>
              </w:rPr>
              <w:t>биойогурт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31981/2013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кабачки (</w:t>
            </w:r>
            <w:proofErr w:type="spellStart"/>
            <w:r>
              <w:rPr>
                <w:sz w:val="24"/>
                <w:szCs w:val="24"/>
              </w:rPr>
              <w:t>цукини</w:t>
            </w:r>
            <w:proofErr w:type="spellEnd"/>
            <w:r>
              <w:rPr>
                <w:sz w:val="24"/>
                <w:szCs w:val="24"/>
              </w:rPr>
              <w:t>) быстрозамороженные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Р 54683-2011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кабачки свежие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</w:t>
            </w:r>
            <w:r>
              <w:rPr>
                <w:sz w:val="24"/>
                <w:szCs w:val="24"/>
              </w:rPr>
              <w:t>31822-2012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какао-напиток витаминизированный быстрорастворимый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108-2014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капуста белокочанная свежая раннеспелая, среднеспелая, среднепоздняя и позднеспелая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Р 51809-2001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капуста брокколи быстрозамороженная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Р 54683-2011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капуста брюссельская быстрозамороженная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Р 54683-2011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капуста квашеная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34220-2017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капуста китайская (пекинская) свежая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34323-2017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капуста свежая очищенная в вакуумной упаковке (белокочанная или краснокочанная)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 изготовителя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капуста цветная быстрозамороженная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Р 54683-2011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капуста цветная свежая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33952-2016.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картофель продовольственный свежий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7176-2017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картофель свежий очищенный в вакуумной упаковке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 изготовителя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киви свежие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</w:t>
            </w:r>
            <w:r>
              <w:rPr>
                <w:sz w:val="24"/>
                <w:szCs w:val="24"/>
              </w:rPr>
              <w:t>31823/2012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кисель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18488-2000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кислота лимонная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908-2004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клубника быстрозамороженная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33823-2016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клюква быстрозамороженная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33823-2016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икра овощная из кабачков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2654-2017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консервы рыбные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7452-2014, </w:t>
            </w:r>
            <w:r>
              <w:rPr>
                <w:sz w:val="24"/>
                <w:szCs w:val="24"/>
              </w:rPr>
              <w:t>ГОСТ 32156-2013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крахмал картофельный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Р 53876-2010</w:t>
            </w:r>
          </w:p>
        </w:tc>
      </w:tr>
    </w:tbl>
    <w:p w:rsidR="006108F8" w:rsidRDefault="006108F8">
      <w:pPr>
        <w:sectPr w:rsidR="006108F8">
          <w:headerReference w:type="even" r:id="rId26"/>
          <w:headerReference w:type="default" r:id="rId27"/>
          <w:pgSz w:w="11900" w:h="16840"/>
          <w:pgMar w:top="1452" w:right="849" w:bottom="273" w:left="966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06"/>
        <w:gridCol w:w="4848"/>
        <w:gridCol w:w="4272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крупа гречневая ядрица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Р 55290-2012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крупа кукурузная шлифованная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6002-69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крупа овсяная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3034-75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крупа пшеничная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276-60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крупа пшено шлифованное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572-2016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крупа рис шлифованный)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6292-93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крупа ячменная перловая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5784-60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кукуруза сахарная</w:t>
            </w:r>
            <w:r>
              <w:rPr>
                <w:sz w:val="24"/>
                <w:szCs w:val="24"/>
              </w:rPr>
              <w:t xml:space="preserve"> в зернах, консервированная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34114-2017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лавровый лист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17594-81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лимоны свежие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34307/2017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лук репчатый свежий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34306-2017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лук репчатый свежий очищенный в вакуумной упаковке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 изготовителя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 пищевой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Р </w:t>
            </w:r>
            <w:r>
              <w:rPr>
                <w:sz w:val="24"/>
                <w:szCs w:val="24"/>
              </w:rPr>
              <w:t>52533-2006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макаронные изделия группы А (вермишель, лапша) яичные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31743-2017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малина быстрозамороженная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33823-2016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мандарины свежие (не ниже 1 сорта)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34307/2017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подсолнечное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1129-2013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сладко-сливочное </w:t>
            </w:r>
            <w:r>
              <w:rPr>
                <w:sz w:val="24"/>
                <w:szCs w:val="24"/>
              </w:rPr>
              <w:t>несоленое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32261-2013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 натуральный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19792-2017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молоко питьевое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32252-2013</w:t>
            </w:r>
          </w:p>
          <w:p w:rsidR="006108F8" w:rsidRDefault="0055674C">
            <w:pPr>
              <w:pStyle w:val="a7"/>
              <w:shd w:val="clear" w:color="auto" w:fill="auto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31450-2013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молоко цельное сгущенное с сахаром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31688-2012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молоко стерилизованное концентрированное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3254/2017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морковь столовая </w:t>
            </w:r>
            <w:r>
              <w:rPr>
                <w:sz w:val="24"/>
                <w:szCs w:val="24"/>
              </w:rPr>
              <w:t>свежая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32284-2013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мука пшеничная хлебопекарная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26574-2017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мясо, замороженное в блоках - говядина, для детского питания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31799-2012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мясо индейки охлажденное, замороженное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Р 52820-2007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натрий двууглекислый (сода </w:t>
            </w:r>
            <w:r>
              <w:rPr>
                <w:sz w:val="24"/>
                <w:szCs w:val="24"/>
              </w:rPr>
              <w:t>пищевая)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2156-76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нектарины свежие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34340/2017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нектары фруктовые и фруктово-овощные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32104-2013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огурцы консервированные без добавления уксуса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 производителя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огурцы свежие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33932-2016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огурцы соленые стерилизованные</w:t>
            </w:r>
            <w:r>
              <w:rPr>
                <w:sz w:val="24"/>
                <w:szCs w:val="24"/>
              </w:rPr>
              <w:t xml:space="preserve"> (консервированные без добавления уксуса)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34220-2017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перец сладкий свежий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34325-2017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плоды шиповника сушеные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1994-93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повидло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32099-2013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5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полуфабрикаты мясные крупнокусковые бескостные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Р 54754-2011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84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полуфабрикаты натуральные кусковые (мясокостные и бескостные) из мяса индейки охлажденные, замороженные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31465-2012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полуфабрикаты натуральные кусковые (мясокостные и бескостные) из мяса кур и мяса цыплят-бройлеров охлажденные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31465-2012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70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редис свежий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34216-2017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рыба мороженая (треска, пикша, сайра, минтай, хек, окунь морской, судак, кефаль,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32366-2013</w:t>
            </w:r>
          </w:p>
        </w:tc>
      </w:tr>
    </w:tbl>
    <w:p w:rsidR="006108F8" w:rsidRDefault="006108F8">
      <w:pPr>
        <w:sectPr w:rsidR="006108F8">
          <w:headerReference w:type="even" r:id="rId28"/>
          <w:headerReference w:type="default" r:id="rId29"/>
          <w:pgSz w:w="11900" w:h="16840"/>
          <w:pgMar w:top="1452" w:right="849" w:bottom="273" w:left="966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91"/>
        <w:gridCol w:w="4843"/>
        <w:gridCol w:w="4253"/>
      </w:tblGrid>
      <w:tr w:rsidR="006108F8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горбуша, кета, нерка, семга, форель)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6108F8">
            <w:pPr>
              <w:rPr>
                <w:sz w:val="10"/>
                <w:szCs w:val="10"/>
              </w:rPr>
            </w:pP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салат свежий (листовой, кочанный)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33985-2016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сахар-песок или сахар белый кристаллический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33222-2015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сахар-песок или сахар белый кристаллический порционный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33222-2015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свекла свежая очищенная в вакуумной упаковке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ТУ </w:t>
            </w:r>
            <w:r>
              <w:rPr>
                <w:sz w:val="24"/>
                <w:szCs w:val="24"/>
              </w:rPr>
              <w:t>изготовителя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свекла столовая свежая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32285-2013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85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сиропы на плодово-ягодном, плодовом или ягодном сырье (без консервантов) в ассортименте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28499-2014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слива свежая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32286/2013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сметана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31452-2012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смородина черная </w:t>
            </w:r>
            <w:r>
              <w:rPr>
                <w:sz w:val="24"/>
                <w:szCs w:val="24"/>
              </w:rPr>
              <w:t>быстрозамороженная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33823-2016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соль поваренная пищевая выварочная йодированная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Р 51574-2018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субпродукты - печень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31799-2012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сухари панировочные из хлебных сухарей высшего сорта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28402-89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сыры полутвердые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</w:t>
            </w:r>
            <w:r>
              <w:rPr>
                <w:sz w:val="24"/>
                <w:szCs w:val="24"/>
              </w:rPr>
              <w:t>32260-2013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творог (не выше 9% жирности)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31453-2013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томатная паста или томатное пюре без соли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3343-2017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томаты свежие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34298-2017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тушки цыплят-бройлеров потрошенные охлажденные, замороженные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Р 52306-2005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фасоль </w:t>
            </w:r>
            <w:r>
              <w:rPr>
                <w:sz w:val="24"/>
                <w:szCs w:val="24"/>
              </w:rPr>
              <w:t>продовольственная белая или красная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7758-75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фруктовая смесь быстрозамороженная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33823-2016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фрукты косточковые сушеные (чернослив)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32896-2014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белый из пшеничной муки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26987-86, ГОСТ 31752-2012.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хлеб из смеси муки </w:t>
            </w:r>
            <w:r>
              <w:rPr>
                <w:sz w:val="24"/>
                <w:szCs w:val="24"/>
              </w:rPr>
              <w:t>ржаной хлебопекарной обдирной и пшеничной хлебопекарной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31752-2012, ГОСТ 31807-2018,</w:t>
            </w:r>
          </w:p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26983-2015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зерновой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25832-89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из муки пшеничной хлебопекарной, обогащенный витаминами и минералами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 изготовителя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хлопья овсяные</w:t>
            </w:r>
            <w:r>
              <w:rPr>
                <w:sz w:val="24"/>
                <w:szCs w:val="24"/>
              </w:rPr>
              <w:t xml:space="preserve"> (вид геркулес, экстра.)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21149-93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чай черный байховый в ассортименте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Р 32573-2013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черешня свежая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33801/2016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яблоки свежие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34314/2017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ядро ореха грецкого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16833-2014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яйца куриные столовые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8F8" w:rsidRDefault="0055674C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31654-2012</w:t>
            </w:r>
          </w:p>
        </w:tc>
      </w:tr>
      <w:tr w:rsidR="006108F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08F8" w:rsidRDefault="0055674C">
            <w:pPr>
              <w:pStyle w:val="a7"/>
              <w:shd w:val="clear" w:color="auto" w:fill="auto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крупа манная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8F8" w:rsidRDefault="0055674C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7022-97</w:t>
            </w:r>
          </w:p>
          <w:p w:rsidR="006108F8" w:rsidRDefault="0055674C">
            <w:pPr>
              <w:pStyle w:val="a7"/>
              <w:shd w:val="clear" w:color="auto" w:fill="auto"/>
              <w:spacing w:line="22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01.11.2020 ГОСТ 7022-2019</w:t>
            </w:r>
          </w:p>
        </w:tc>
      </w:tr>
    </w:tbl>
    <w:p w:rsidR="006108F8" w:rsidRDefault="0055674C">
      <w:pPr>
        <w:pStyle w:val="a9"/>
        <w:shd w:val="clear" w:color="auto" w:fill="auto"/>
        <w:spacing w:line="240" w:lineRule="auto"/>
        <w:ind w:left="34" w:firstLine="0"/>
      </w:pPr>
      <w:r>
        <w:t>Примечание:</w:t>
      </w:r>
    </w:p>
    <w:p w:rsidR="006108F8" w:rsidRDefault="0055674C">
      <w:pPr>
        <w:pStyle w:val="a9"/>
        <w:shd w:val="clear" w:color="auto" w:fill="auto"/>
        <w:spacing w:line="240" w:lineRule="auto"/>
        <w:ind w:left="34" w:firstLine="0"/>
      </w:pPr>
      <w:r>
        <w:t>* по ГОСТ или по ТУ изготовителя с показателями не ниже ГОСТ.</w:t>
      </w:r>
    </w:p>
    <w:sectPr w:rsidR="006108F8" w:rsidSect="006108F8">
      <w:headerReference w:type="even" r:id="rId30"/>
      <w:headerReference w:type="default" r:id="rId31"/>
      <w:pgSz w:w="11900" w:h="16840"/>
      <w:pgMar w:top="1452" w:right="849" w:bottom="273" w:left="966" w:header="0" w:footer="3" w:gutter="0"/>
      <w:pgNumType w:start="42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8F8" w:rsidRDefault="006108F8" w:rsidP="006108F8">
      <w:r>
        <w:separator/>
      </w:r>
    </w:p>
  </w:endnote>
  <w:endnote w:type="continuationSeparator" w:id="1">
    <w:p w:rsidR="006108F8" w:rsidRDefault="006108F8" w:rsidP="00610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8F8" w:rsidRDefault="006108F8"/>
  </w:footnote>
  <w:footnote w:type="continuationSeparator" w:id="1">
    <w:p w:rsidR="006108F8" w:rsidRDefault="006108F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F8" w:rsidRDefault="006108F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304.3pt;margin-top:29.15pt;width:10.3pt;height:8.9pt;z-index:-188744060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6108F8">
                <w:pPr>
                  <w:pStyle w:val="22"/>
                  <w:shd w:val="clear" w:color="auto" w:fill="auto"/>
                  <w:rPr>
                    <w:sz w:val="24"/>
                    <w:szCs w:val="24"/>
                  </w:rPr>
                </w:pPr>
                <w:fldSimple w:instr=" PAGE \* MERGEFORMAT ">
                  <w:r w:rsidR="006A3E9A" w:rsidRPr="006A3E9A">
                    <w:rPr>
                      <w:noProof/>
                      <w:sz w:val="24"/>
                      <w:szCs w:val="24"/>
                    </w:rPr>
                    <w:t>10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F8" w:rsidRDefault="006108F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314.75pt;margin-top:21.8pt;width:10.3pt;height:8.65pt;z-index:-188744046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6108F8">
                <w:pPr>
                  <w:pStyle w:val="22"/>
                  <w:shd w:val="clear" w:color="auto" w:fill="auto"/>
                  <w:rPr>
                    <w:sz w:val="24"/>
                    <w:szCs w:val="24"/>
                  </w:rPr>
                </w:pPr>
                <w:fldSimple w:instr=" PAGE \* MERGEFORMAT ">
                  <w:r w:rsidR="0055674C" w:rsidRPr="0055674C">
                    <w:rPr>
                      <w:noProof/>
                      <w:sz w:val="24"/>
                      <w:szCs w:val="24"/>
                    </w:rPr>
                    <w:t>18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F8" w:rsidRDefault="006108F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314.75pt;margin-top:21.8pt;width:10.3pt;height:8.65pt;z-index:-188744048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6108F8">
                <w:pPr>
                  <w:pStyle w:val="22"/>
                  <w:shd w:val="clear" w:color="auto" w:fill="auto"/>
                  <w:rPr>
                    <w:sz w:val="24"/>
                    <w:szCs w:val="24"/>
                  </w:rPr>
                </w:pPr>
                <w:fldSimple w:instr=" PAGE \* MERGEFORMAT ">
                  <w:r w:rsidR="0055674C" w:rsidRPr="0055674C">
                    <w:rPr>
                      <w:noProof/>
                      <w:sz w:val="24"/>
                      <w:szCs w:val="24"/>
                    </w:rPr>
                    <w:t>19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F8" w:rsidRDefault="006108F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288.45pt;margin-top:21.8pt;width:9.1pt;height:8.9pt;z-index:-188744044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6108F8">
                <w:pPr>
                  <w:pStyle w:val="22"/>
                  <w:shd w:val="clear" w:color="auto" w:fill="auto"/>
                  <w:rPr>
                    <w:sz w:val="22"/>
                    <w:szCs w:val="22"/>
                  </w:rPr>
                </w:pPr>
                <w:fldSimple w:instr=" PAGE \* MERGEFORMAT ">
                  <w:r w:rsidR="006A3E9A" w:rsidRPr="006A3E9A">
                    <w:rPr>
                      <w:noProof/>
                      <w:sz w:val="22"/>
                      <w:szCs w:val="22"/>
                    </w:rPr>
                    <w:t>11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F8" w:rsidRDefault="006108F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292.85pt;margin-top:9.3pt;width:11.5pt;height:8.65pt;z-index:-188744040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6108F8">
                <w:pPr>
                  <w:pStyle w:val="ab"/>
                  <w:shd w:val="clear" w:color="auto" w:fill="auto"/>
                </w:pPr>
                <w:fldSimple w:instr=" PAGE \* MERGEFORMAT ">
                  <w:r w:rsidR="0055674C">
                    <w:rPr>
                      <w:noProof/>
                    </w:rPr>
                    <w:t>22</w:t>
                  </w:r>
                </w:fldSimple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434.7pt;margin-top:40pt;width:106.8pt;height:27.6pt;z-index:-188744038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55674C">
                <w:pPr>
                  <w:pStyle w:val="ab"/>
                  <w:shd w:val="clear" w:color="auto" w:fill="auto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Приложение 3</w:t>
                </w:r>
              </w:p>
              <w:p w:rsidR="006108F8" w:rsidRDefault="0055674C">
                <w:pPr>
                  <w:pStyle w:val="ab"/>
                  <w:shd w:val="clear" w:color="auto" w:fill="auto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к МР 2.4. </w:t>
                </w:r>
                <w:r>
                  <w:rPr>
                    <w:sz w:val="28"/>
                    <w:szCs w:val="28"/>
                    <w:lang w:val="en-US" w:eastAsia="en-US" w:bidi="en-US"/>
                  </w:rPr>
                  <w:t xml:space="preserve">W </w:t>
                </w:r>
                <w:r>
                  <w:rPr>
                    <w:sz w:val="28"/>
                    <w:szCs w:val="28"/>
                  </w:rPr>
                  <w:t>-20</w:t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F8" w:rsidRDefault="006108F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314.75pt;margin-top:21.8pt;width:10.3pt;height:8.65pt;z-index:-188744042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6108F8">
                <w:pPr>
                  <w:pStyle w:val="22"/>
                  <w:shd w:val="clear" w:color="auto" w:fill="auto"/>
                  <w:rPr>
                    <w:sz w:val="24"/>
                    <w:szCs w:val="24"/>
                  </w:rPr>
                </w:pPr>
                <w:fldSimple w:instr=" PAGE \* MERGEFORMAT ">
                  <w:r w:rsidR="0055674C" w:rsidRPr="0055674C">
                    <w:rPr>
                      <w:noProof/>
                      <w:sz w:val="24"/>
                      <w:szCs w:val="24"/>
                    </w:rPr>
                    <w:t>21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F8" w:rsidRDefault="006108F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314.75pt;margin-top:21.8pt;width:10.3pt;height:8.65pt;z-index:-188744034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6108F8">
                <w:pPr>
                  <w:pStyle w:val="22"/>
                  <w:shd w:val="clear" w:color="auto" w:fill="auto"/>
                  <w:rPr>
                    <w:sz w:val="24"/>
                    <w:szCs w:val="24"/>
                  </w:rPr>
                </w:pPr>
                <w:fldSimple w:instr=" PAGE \* MERGEFORMAT ">
                  <w:r w:rsidR="0055674C" w:rsidRPr="0055674C">
                    <w:rPr>
                      <w:noProof/>
                      <w:sz w:val="24"/>
                      <w:szCs w:val="24"/>
                    </w:rPr>
                    <w:t>24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F8" w:rsidRDefault="006108F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314.75pt;margin-top:21.8pt;width:10.3pt;height:8.65pt;z-index:-188744036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6108F8">
                <w:pPr>
                  <w:pStyle w:val="22"/>
                  <w:shd w:val="clear" w:color="auto" w:fill="auto"/>
                  <w:rPr>
                    <w:sz w:val="24"/>
                    <w:szCs w:val="24"/>
                  </w:rPr>
                </w:pPr>
                <w:fldSimple w:instr=" PAGE \* MERGEFORMAT ">
                  <w:r w:rsidR="0055674C">
                    <w:rPr>
                      <w:sz w:val="24"/>
                      <w:szCs w:val="24"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F8" w:rsidRDefault="006108F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298.25pt;margin-top:10.25pt;width:11.5pt;height:8.65pt;z-index:-188744032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6108F8">
                <w:pPr>
                  <w:pStyle w:val="ab"/>
                  <w:shd w:val="clear" w:color="auto" w:fill="auto"/>
                </w:pPr>
                <w:fldSimple w:instr=" PAGE \* MERGEFORMAT ">
                  <w:r w:rsidR="0055674C">
                    <w:rPr>
                      <w:noProof/>
                    </w:rPr>
                    <w:t>23</w:t>
                  </w:r>
                </w:fldSimple>
              </w:p>
            </w:txbxContent>
          </v:textbox>
          <w10:wrap anchorx="page" anchory="page"/>
        </v:shape>
      </w:pict>
    </w:r>
    <w:r>
      <w:pict>
        <v:shape id="_x0000_s2057" type="#_x0000_t202" style="position:absolute;margin-left:439.85pt;margin-top:41.2pt;width:107.05pt;height:26.4pt;z-index:-188744030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55674C">
                <w:pPr>
                  <w:pStyle w:val="ab"/>
                  <w:shd w:val="clear" w:color="auto" w:fill="auto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Приложение 4</w:t>
                </w:r>
              </w:p>
              <w:p w:rsidR="006108F8" w:rsidRDefault="0055674C">
                <w:pPr>
                  <w:pStyle w:val="ab"/>
                  <w:shd w:val="clear" w:color="auto" w:fill="auto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к МР 2.4.</w:t>
                </w:r>
                <w:r>
                  <w:rPr>
                    <w:i/>
                    <w:iCs/>
                    <w:sz w:val="28"/>
                    <w:szCs w:val="28"/>
                  </w:rPr>
                  <w:t>0№</w:t>
                </w:r>
                <w:r>
                  <w:rPr>
                    <w:sz w:val="28"/>
                    <w:szCs w:val="28"/>
                  </w:rPr>
                  <w:t xml:space="preserve"> -20</w:t>
                </w:r>
              </w:p>
            </w:txbxContent>
          </v:textbox>
          <w10:wrap anchorx="page" anchory="page"/>
        </v:shape>
      </w:pic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F8" w:rsidRDefault="006108F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3.1pt;margin-top:10.5pt;width:11.5pt;height:8.4pt;z-index:-188744024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6108F8">
                <w:pPr>
                  <w:pStyle w:val="ab"/>
                  <w:shd w:val="clear" w:color="auto" w:fill="auto"/>
                </w:pPr>
                <w:fldSimple w:instr=" PAGE \* MERGEFORMAT ">
                  <w:r w:rsidR="0055674C">
                    <w:rPr>
                      <w:noProof/>
                    </w:rPr>
                    <w:t>26</w:t>
                  </w:r>
                </w:fldSimple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41.9pt;margin-top:41.2pt;width:100.1pt;height:25.9pt;z-index:-188744022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55674C">
                <w:pPr>
                  <w:pStyle w:val="ab"/>
                  <w:shd w:val="clear" w:color="auto" w:fill="auto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Приложение 5</w:t>
                </w:r>
              </w:p>
              <w:p w:rsidR="006108F8" w:rsidRDefault="0055674C">
                <w:pPr>
                  <w:pStyle w:val="ab"/>
                  <w:shd w:val="clear" w:color="auto" w:fill="auto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к </w:t>
                </w:r>
                <w:r>
                  <w:rPr>
                    <w:sz w:val="28"/>
                    <w:szCs w:val="28"/>
                    <w:lang w:val="en-US" w:eastAsia="en-US" w:bidi="en-US"/>
                  </w:rPr>
                  <w:t xml:space="preserve">MP </w:t>
                </w:r>
                <w:r>
                  <w:rPr>
                    <w:sz w:val="28"/>
                    <w:szCs w:val="28"/>
                  </w:rPr>
                  <w:t>2.4. ^-20</w:t>
                </w:r>
              </w:p>
            </w:txbxContent>
          </v:textbox>
          <w10:wrap anchorx="page" anchory="page"/>
        </v:shape>
      </w:pic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F8" w:rsidRDefault="006108F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93.1pt;margin-top:10.5pt;width:11.5pt;height:8.4pt;z-index:-188744028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6108F8">
                <w:pPr>
                  <w:pStyle w:val="ab"/>
                  <w:shd w:val="clear" w:color="auto" w:fill="auto"/>
                </w:pPr>
                <w:fldSimple w:instr=" PAGE \* MERGEFORMAT ">
                  <w:r w:rsidR="0055674C">
                    <w:rPr>
                      <w:noProof/>
                    </w:rPr>
                    <w:t>25</w:t>
                  </w:r>
                </w:fldSimple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441.9pt;margin-top:41.2pt;width:100.1pt;height:25.9pt;z-index:-188744026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55674C">
                <w:pPr>
                  <w:pStyle w:val="ab"/>
                  <w:shd w:val="clear" w:color="auto" w:fill="auto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Приложение 5</w:t>
                </w:r>
              </w:p>
              <w:p w:rsidR="006108F8" w:rsidRDefault="0055674C">
                <w:pPr>
                  <w:pStyle w:val="ab"/>
                  <w:shd w:val="clear" w:color="auto" w:fill="auto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к </w:t>
                </w:r>
                <w:r>
                  <w:rPr>
                    <w:sz w:val="28"/>
                    <w:szCs w:val="28"/>
                    <w:lang w:val="en-US" w:eastAsia="en-US" w:bidi="en-US"/>
                  </w:rPr>
                  <w:t xml:space="preserve">MP </w:t>
                </w:r>
                <w:r>
                  <w:rPr>
                    <w:sz w:val="28"/>
                    <w:szCs w:val="28"/>
                  </w:rPr>
                  <w:t>2.4. ^-20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F8" w:rsidRDefault="006108F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304.3pt;margin-top:29.15pt;width:10.3pt;height:8.9pt;z-index:-188744062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6108F8">
                <w:pPr>
                  <w:pStyle w:val="22"/>
                  <w:shd w:val="clear" w:color="auto" w:fill="auto"/>
                  <w:rPr>
                    <w:sz w:val="24"/>
                    <w:szCs w:val="24"/>
                  </w:rPr>
                </w:pPr>
                <w:fldSimple w:instr=" PAGE \* MERGEFORMAT ">
                  <w:r w:rsidR="0055674C" w:rsidRPr="0055674C">
                    <w:rPr>
                      <w:noProof/>
                      <w:sz w:val="24"/>
                      <w:szCs w:val="24"/>
                    </w:rPr>
                    <w:t>5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F8" w:rsidRDefault="006108F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4.75pt;margin-top:21.8pt;width:10.3pt;height:8.65pt;z-index:-188744018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6108F8">
                <w:pPr>
                  <w:pStyle w:val="22"/>
                  <w:shd w:val="clear" w:color="auto" w:fill="auto"/>
                  <w:rPr>
                    <w:sz w:val="24"/>
                    <w:szCs w:val="24"/>
                  </w:rPr>
                </w:pPr>
                <w:fldSimple w:instr=" PAGE \* MERGEFORMAT ">
                  <w:r w:rsidR="0055674C">
                    <w:rPr>
                      <w:sz w:val="24"/>
                      <w:szCs w:val="24"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F8" w:rsidRDefault="006108F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4.75pt;margin-top:21.8pt;width:10.3pt;height:8.65pt;z-index:-188744020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6108F8">
                <w:pPr>
                  <w:pStyle w:val="22"/>
                  <w:shd w:val="clear" w:color="auto" w:fill="auto"/>
                  <w:rPr>
                    <w:sz w:val="24"/>
                    <w:szCs w:val="24"/>
                  </w:rPr>
                </w:pPr>
                <w:fldSimple w:instr=" PAGE \* MERGEFORMAT ">
                  <w:r w:rsidR="0055674C" w:rsidRPr="0055674C">
                    <w:rPr>
                      <w:noProof/>
                      <w:sz w:val="24"/>
                      <w:szCs w:val="24"/>
                    </w:rPr>
                    <w:t>27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F8" w:rsidRDefault="006108F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4pt;margin-top:48.6pt;width:11.75pt;height:9.1pt;z-index:-188744014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55674C">
                <w:pPr>
                  <w:pStyle w:val="ab"/>
                  <w:shd w:val="clear" w:color="auto" w:fill="auto"/>
                </w:pPr>
                <w:r>
                  <w:rPr>
                    <w:rFonts w:ascii="Arial" w:eastAsia="Arial" w:hAnsi="Arial" w:cs="Arial"/>
                    <w:i/>
                    <w:iCs/>
                  </w:rPr>
                  <w:t>Т1</w:t>
                </w:r>
              </w:p>
            </w:txbxContent>
          </v:textbox>
          <w10:wrap anchorx="page" anchory="page"/>
        </v:shape>
      </w:pict>
    </w: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F8" w:rsidRDefault="006108F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2.4pt;margin-top:48.6pt;width:11.75pt;height:9.1pt;z-index:-188744016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55674C">
                <w:pPr>
                  <w:pStyle w:val="ab"/>
                  <w:shd w:val="clear" w:color="auto" w:fill="auto"/>
                </w:pPr>
                <w:r>
                  <w:rPr>
                    <w:rFonts w:ascii="Arial" w:eastAsia="Arial" w:hAnsi="Arial" w:cs="Arial"/>
                    <w:i/>
                    <w:iCs/>
                  </w:rPr>
                  <w:t>Т1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F8" w:rsidRDefault="006108F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304.3pt;margin-top:29.15pt;width:10.3pt;height:8.9pt;z-index:-188744056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6108F8">
                <w:pPr>
                  <w:pStyle w:val="22"/>
                  <w:shd w:val="clear" w:color="auto" w:fill="auto"/>
                  <w:rPr>
                    <w:sz w:val="24"/>
                    <w:szCs w:val="24"/>
                  </w:rPr>
                </w:pPr>
                <w:fldSimple w:instr=" PAGE \* MERGEFORMAT ">
                  <w:r w:rsidR="0055674C" w:rsidRPr="0055674C">
                    <w:rPr>
                      <w:noProof/>
                      <w:sz w:val="24"/>
                      <w:szCs w:val="24"/>
                    </w:rPr>
                    <w:t>14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F8" w:rsidRDefault="006108F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304.3pt;margin-top:29.15pt;width:10.3pt;height:8.9pt;z-index:-188744058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6108F8">
                <w:pPr>
                  <w:pStyle w:val="22"/>
                  <w:shd w:val="clear" w:color="auto" w:fill="auto"/>
                  <w:rPr>
                    <w:sz w:val="24"/>
                    <w:szCs w:val="24"/>
                  </w:rPr>
                </w:pPr>
                <w:fldSimple w:instr=" PAGE \* MERGEFORMAT ">
                  <w:r w:rsidR="0055674C" w:rsidRPr="0055674C">
                    <w:rPr>
                      <w:noProof/>
                      <w:sz w:val="24"/>
                      <w:szCs w:val="24"/>
                    </w:rPr>
                    <w:t>13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F8" w:rsidRDefault="006108F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296.9pt;margin-top:31.35pt;width:9.35pt;height:8.4pt;z-index:-188744054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6108F8">
                <w:pPr>
                  <w:pStyle w:val="22"/>
                  <w:shd w:val="clear" w:color="auto" w:fill="auto"/>
                  <w:rPr>
                    <w:sz w:val="22"/>
                    <w:szCs w:val="22"/>
                  </w:rPr>
                </w:pPr>
                <w:fldSimple w:instr=" PAGE \* MERGEFORMAT ">
                  <w:r w:rsidR="006A3E9A" w:rsidRPr="006A3E9A">
                    <w:rPr>
                      <w:noProof/>
                      <w:sz w:val="22"/>
                      <w:szCs w:val="22"/>
                    </w:rPr>
                    <w:t>11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F8" w:rsidRDefault="006108F8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F8" w:rsidRDefault="006108F8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F8" w:rsidRDefault="006108F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314.75pt;margin-top:21.8pt;width:10.3pt;height:8.65pt;z-index:-188744050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6108F8">
                <w:pPr>
                  <w:pStyle w:val="22"/>
                  <w:shd w:val="clear" w:color="auto" w:fill="auto"/>
                  <w:rPr>
                    <w:sz w:val="24"/>
                    <w:szCs w:val="24"/>
                  </w:rPr>
                </w:pPr>
                <w:fldSimple w:instr=" PAGE \* MERGEFORMAT ">
                  <w:r w:rsidR="0055674C" w:rsidRPr="0055674C">
                    <w:rPr>
                      <w:noProof/>
                      <w:sz w:val="24"/>
                      <w:szCs w:val="24"/>
                    </w:rPr>
                    <w:t>6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8F8" w:rsidRDefault="006108F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314.75pt;margin-top:21.8pt;width:10.3pt;height:8.65pt;z-index:-188744052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6108F8" w:rsidRDefault="006108F8">
                <w:pPr>
                  <w:pStyle w:val="22"/>
                  <w:shd w:val="clear" w:color="auto" w:fill="auto"/>
                  <w:rPr>
                    <w:sz w:val="24"/>
                    <w:szCs w:val="24"/>
                  </w:rPr>
                </w:pPr>
                <w:fldSimple w:instr=" PAGE \* MERGEFORMAT ">
                  <w:r w:rsidR="006A3E9A" w:rsidRPr="006A3E9A">
                    <w:rPr>
                      <w:noProof/>
                      <w:sz w:val="24"/>
                      <w:szCs w:val="24"/>
                    </w:rPr>
                    <w:t>9</w:t>
                  </w:r>
                </w:fldSimple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13BE"/>
    <w:multiLevelType w:val="multilevel"/>
    <w:tmpl w:val="037E327E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A40035"/>
    <w:multiLevelType w:val="multilevel"/>
    <w:tmpl w:val="2E886326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C17CD8"/>
    <w:multiLevelType w:val="multilevel"/>
    <w:tmpl w:val="604CCA3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7E3898"/>
    <w:multiLevelType w:val="multilevel"/>
    <w:tmpl w:val="D68C666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E03FFD"/>
    <w:multiLevelType w:val="multilevel"/>
    <w:tmpl w:val="7A9667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5365D6"/>
    <w:multiLevelType w:val="multilevel"/>
    <w:tmpl w:val="39A83DB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0B7282"/>
    <w:multiLevelType w:val="multilevel"/>
    <w:tmpl w:val="7FB48B24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107E2A"/>
    <w:multiLevelType w:val="multilevel"/>
    <w:tmpl w:val="C414B1C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6B31ED"/>
    <w:multiLevelType w:val="multilevel"/>
    <w:tmpl w:val="027A3F7A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8029D0"/>
    <w:multiLevelType w:val="multilevel"/>
    <w:tmpl w:val="A23EBD9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CF236D"/>
    <w:multiLevelType w:val="multilevel"/>
    <w:tmpl w:val="6F2A27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941F2A"/>
    <w:multiLevelType w:val="multilevel"/>
    <w:tmpl w:val="9BF0E1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9A2334"/>
    <w:multiLevelType w:val="multilevel"/>
    <w:tmpl w:val="55FAD6B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BF2CDD"/>
    <w:multiLevelType w:val="multilevel"/>
    <w:tmpl w:val="90BCFBF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E033F7"/>
    <w:multiLevelType w:val="multilevel"/>
    <w:tmpl w:val="6D54B85C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11C3B36"/>
    <w:multiLevelType w:val="multilevel"/>
    <w:tmpl w:val="7F542D7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8915EDF"/>
    <w:multiLevelType w:val="multilevel"/>
    <w:tmpl w:val="95C6708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A243448"/>
    <w:multiLevelType w:val="multilevel"/>
    <w:tmpl w:val="F3C0ABE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A46BA6"/>
    <w:multiLevelType w:val="multilevel"/>
    <w:tmpl w:val="11288E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6AD2B64"/>
    <w:multiLevelType w:val="multilevel"/>
    <w:tmpl w:val="D1FEB058"/>
    <w:lvl w:ilvl="0">
      <w:start w:val="1"/>
      <w:numFmt w:val="decimal"/>
      <w:lvlText w:val="2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777641F"/>
    <w:multiLevelType w:val="multilevel"/>
    <w:tmpl w:val="81FABB6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7A2EB3"/>
    <w:multiLevelType w:val="multilevel"/>
    <w:tmpl w:val="AC02470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15"/>
  </w:num>
  <w:num w:numId="4">
    <w:abstractNumId w:val="21"/>
  </w:num>
  <w:num w:numId="5">
    <w:abstractNumId w:val="11"/>
  </w:num>
  <w:num w:numId="6">
    <w:abstractNumId w:val="20"/>
  </w:num>
  <w:num w:numId="7">
    <w:abstractNumId w:val="9"/>
  </w:num>
  <w:num w:numId="8">
    <w:abstractNumId w:val="18"/>
  </w:num>
  <w:num w:numId="9">
    <w:abstractNumId w:val="12"/>
  </w:num>
  <w:num w:numId="10">
    <w:abstractNumId w:val="17"/>
  </w:num>
  <w:num w:numId="11">
    <w:abstractNumId w:val="0"/>
  </w:num>
  <w:num w:numId="12">
    <w:abstractNumId w:val="6"/>
  </w:num>
  <w:num w:numId="13">
    <w:abstractNumId w:val="8"/>
  </w:num>
  <w:num w:numId="14">
    <w:abstractNumId w:val="10"/>
  </w:num>
  <w:num w:numId="15">
    <w:abstractNumId w:val="14"/>
  </w:num>
  <w:num w:numId="16">
    <w:abstractNumId w:val="3"/>
  </w:num>
  <w:num w:numId="17">
    <w:abstractNumId w:val="1"/>
  </w:num>
  <w:num w:numId="18">
    <w:abstractNumId w:val="2"/>
  </w:num>
  <w:num w:numId="19">
    <w:abstractNumId w:val="19"/>
  </w:num>
  <w:num w:numId="20">
    <w:abstractNumId w:val="16"/>
  </w:num>
  <w:num w:numId="21">
    <w:abstractNumId w:val="13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95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6108F8"/>
    <w:rsid w:val="0055674C"/>
    <w:rsid w:val="006108F8"/>
    <w:rsid w:val="006A3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108F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10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610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6">
    <w:name w:val="Основной текст (6)_"/>
    <w:basedOn w:val="a0"/>
    <w:link w:val="60"/>
    <w:rsid w:val="006108F8"/>
    <w:rPr>
      <w:rFonts w:ascii="Arial" w:eastAsia="Arial" w:hAnsi="Arial" w:cs="Arial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a3">
    <w:name w:val="Подпись к картинке_"/>
    <w:basedOn w:val="a0"/>
    <w:link w:val="a4"/>
    <w:rsid w:val="00610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sid w:val="00610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610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0">
    <w:name w:val="Заголовок №1_"/>
    <w:basedOn w:val="a0"/>
    <w:link w:val="11"/>
    <w:rsid w:val="006108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sid w:val="00610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sid w:val="00610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6108F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z w:val="32"/>
      <w:szCs w:val="32"/>
      <w:u w:val="none"/>
    </w:rPr>
  </w:style>
  <w:style w:type="character" w:customStyle="1" w:styleId="a8">
    <w:name w:val="Подпись к таблице_"/>
    <w:basedOn w:val="a0"/>
    <w:link w:val="a9"/>
    <w:rsid w:val="00610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a">
    <w:name w:val="Колонтитул_"/>
    <w:basedOn w:val="a0"/>
    <w:link w:val="ab"/>
    <w:rsid w:val="00610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rsid w:val="006108F8"/>
    <w:pPr>
      <w:shd w:val="clear" w:color="auto" w:fill="FFFFFF"/>
      <w:spacing w:after="60"/>
      <w:ind w:firstLine="7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6108F8"/>
    <w:pPr>
      <w:shd w:val="clear" w:color="auto" w:fill="FFFFFF"/>
      <w:spacing w:after="8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6108F8"/>
    <w:pPr>
      <w:shd w:val="clear" w:color="auto" w:fill="FFFFFF"/>
      <w:spacing w:after="40"/>
    </w:pPr>
    <w:rPr>
      <w:rFonts w:ascii="Arial" w:eastAsia="Arial" w:hAnsi="Arial" w:cs="Arial"/>
      <w:sz w:val="30"/>
      <w:szCs w:val="30"/>
    </w:rPr>
  </w:style>
  <w:style w:type="paragraph" w:customStyle="1" w:styleId="a4">
    <w:name w:val="Подпись к картинке"/>
    <w:basedOn w:val="a"/>
    <w:link w:val="a3"/>
    <w:rsid w:val="006108F8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rsid w:val="006108F8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6108F8"/>
    <w:pPr>
      <w:shd w:val="clear" w:color="auto" w:fill="FFFFFF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1">
    <w:name w:val="Заголовок №1"/>
    <w:basedOn w:val="a"/>
    <w:link w:val="10"/>
    <w:rsid w:val="006108F8"/>
    <w:pPr>
      <w:shd w:val="clear" w:color="auto" w:fill="FFFFFF"/>
      <w:spacing w:after="3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Колонтитул (2)"/>
    <w:basedOn w:val="a"/>
    <w:link w:val="21"/>
    <w:rsid w:val="006108F8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Другое"/>
    <w:basedOn w:val="a"/>
    <w:link w:val="a6"/>
    <w:rsid w:val="006108F8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6108F8"/>
    <w:pPr>
      <w:shd w:val="clear" w:color="auto" w:fill="FFFFFF"/>
      <w:spacing w:after="60"/>
    </w:pPr>
    <w:rPr>
      <w:rFonts w:ascii="Times New Roman" w:eastAsia="Times New Roman" w:hAnsi="Times New Roman" w:cs="Times New Roman"/>
      <w:smallCaps/>
      <w:sz w:val="32"/>
      <w:szCs w:val="32"/>
    </w:rPr>
  </w:style>
  <w:style w:type="paragraph" w:customStyle="1" w:styleId="a9">
    <w:name w:val="Подпись к таблице"/>
    <w:basedOn w:val="a"/>
    <w:link w:val="a8"/>
    <w:rsid w:val="006108F8"/>
    <w:pPr>
      <w:shd w:val="clear" w:color="auto" w:fill="FFFFFF"/>
      <w:spacing w:line="235" w:lineRule="auto"/>
      <w:ind w:firstLine="5920"/>
    </w:pPr>
    <w:rPr>
      <w:rFonts w:ascii="Times New Roman" w:eastAsia="Times New Roman" w:hAnsi="Times New Roman" w:cs="Times New Roman"/>
    </w:rPr>
  </w:style>
  <w:style w:type="paragraph" w:customStyle="1" w:styleId="ab">
    <w:name w:val="Колонтитул"/>
    <w:basedOn w:val="a"/>
    <w:link w:val="aa"/>
    <w:rsid w:val="006108F8"/>
    <w:pPr>
      <w:shd w:val="clear" w:color="auto" w:fill="FFFFFF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6.xml"/><Relationship Id="rId18" Type="http://schemas.openxmlformats.org/officeDocument/2006/relationships/header" Target="header10.xml"/><Relationship Id="rId26" Type="http://schemas.openxmlformats.org/officeDocument/2006/relationships/header" Target="header18.xml"/><Relationship Id="rId3" Type="http://schemas.openxmlformats.org/officeDocument/2006/relationships/settings" Target="settings.xml"/><Relationship Id="rId21" Type="http://schemas.openxmlformats.org/officeDocument/2006/relationships/header" Target="header13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17" Type="http://schemas.openxmlformats.org/officeDocument/2006/relationships/image" Target="media/image2.png"/><Relationship Id="rId25" Type="http://schemas.openxmlformats.org/officeDocument/2006/relationships/header" Target="header17.xm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20" Type="http://schemas.openxmlformats.org/officeDocument/2006/relationships/header" Target="header12.xml"/><Relationship Id="rId29" Type="http://schemas.openxmlformats.org/officeDocument/2006/relationships/header" Target="header2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24" Type="http://schemas.openxmlformats.org/officeDocument/2006/relationships/header" Target="header16.xm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8.xml"/><Relationship Id="rId23" Type="http://schemas.openxmlformats.org/officeDocument/2006/relationships/header" Target="header15.xml"/><Relationship Id="rId28" Type="http://schemas.openxmlformats.org/officeDocument/2006/relationships/header" Target="header20.xml"/><Relationship Id="rId10" Type="http://schemas.openxmlformats.org/officeDocument/2006/relationships/header" Target="header3.xml"/><Relationship Id="rId19" Type="http://schemas.openxmlformats.org/officeDocument/2006/relationships/header" Target="header11.xml"/><Relationship Id="rId31" Type="http://schemas.openxmlformats.org/officeDocument/2006/relationships/header" Target="header23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7.xml"/><Relationship Id="rId22" Type="http://schemas.openxmlformats.org/officeDocument/2006/relationships/header" Target="header14.xml"/><Relationship Id="rId27" Type="http://schemas.openxmlformats.org/officeDocument/2006/relationships/header" Target="header19.xml"/><Relationship Id="rId30" Type="http://schemas.openxmlformats.org/officeDocument/2006/relationships/header" Target="header2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44</Pages>
  <Words>9824</Words>
  <Characters>56002</Characters>
  <Application>Microsoft Office Word</Application>
  <DocSecurity>0</DocSecurity>
  <Lines>466</Lines>
  <Paragraphs>131</Paragraphs>
  <ScaleCrop>false</ScaleCrop>
  <Company/>
  <LinksUpToDate>false</LinksUpToDate>
  <CharactersWithSpaces>65695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Ельмакова Н.А.</dc:creator>
  <cp:lastModifiedBy>gdip3</cp:lastModifiedBy>
  <cp:revision>2</cp:revision>
  <dcterms:created xsi:type="dcterms:W3CDTF">2020-06-10T08:58:00Z</dcterms:created>
  <dcterms:modified xsi:type="dcterms:W3CDTF">2020-06-10T08:58:00Z</dcterms:modified>
</cp:coreProperties>
</file>